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274591" w:rsidRDefault="00CD6E5D" w:rsidP="00962D47">
      <w:pPr>
        <w:jc w:val="center"/>
      </w:pPr>
      <w:r w:rsidRPr="00274591"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62D47" w:rsidRPr="00274591">
        <w:rPr>
          <w:sz w:val="32"/>
          <w:szCs w:val="32"/>
        </w:rPr>
        <w:t xml:space="preserve"> в Белоярском районе</w:t>
      </w:r>
      <w:r w:rsidRPr="00274591">
        <w:rPr>
          <w:sz w:val="32"/>
          <w:szCs w:val="32"/>
        </w:rPr>
        <w:t xml:space="preserve"> за</w:t>
      </w:r>
      <w:r w:rsidR="00E14580" w:rsidRPr="00274591">
        <w:rPr>
          <w:b/>
          <w:sz w:val="32"/>
          <w:szCs w:val="32"/>
        </w:rPr>
        <w:t xml:space="preserve"> </w:t>
      </w:r>
      <w:r w:rsidR="00962D47" w:rsidRPr="00274591">
        <w:rPr>
          <w:b/>
          <w:sz w:val="32"/>
          <w:szCs w:val="32"/>
        </w:rPr>
        <w:t>201</w:t>
      </w:r>
      <w:r w:rsidR="00600754" w:rsidRPr="00274591">
        <w:rPr>
          <w:b/>
          <w:sz w:val="32"/>
          <w:szCs w:val="32"/>
        </w:rPr>
        <w:t>7</w:t>
      </w:r>
      <w:r w:rsidR="00962D47" w:rsidRPr="00274591">
        <w:rPr>
          <w:b/>
          <w:sz w:val="32"/>
          <w:szCs w:val="32"/>
        </w:rPr>
        <w:t xml:space="preserve"> </w:t>
      </w:r>
      <w:r w:rsidRPr="00274591">
        <w:rPr>
          <w:sz w:val="32"/>
          <w:szCs w:val="32"/>
        </w:rPr>
        <w:t>год</w:t>
      </w:r>
    </w:p>
    <w:p w:rsidR="00886888" w:rsidRPr="00BC2EFC" w:rsidRDefault="00886888">
      <w:pPr>
        <w:rPr>
          <w:highlight w:val="yellow"/>
        </w:rPr>
      </w:pPr>
    </w:p>
    <w:p w:rsidR="00886888" w:rsidRPr="00BC2EFC" w:rsidRDefault="00886888">
      <w:pPr>
        <w:rPr>
          <w:highlight w:val="yellow"/>
        </w:rPr>
      </w:pPr>
    </w:p>
    <w:p w:rsidR="00886888" w:rsidRPr="00BC2EF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2EFC">
        <w:rPr>
          <w:sz w:val="32"/>
          <w:szCs w:val="32"/>
        </w:rPr>
        <w:t>Раздел 1.</w:t>
      </w:r>
    </w:p>
    <w:p w:rsidR="00886888" w:rsidRPr="00BC2EF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2EFC">
        <w:rPr>
          <w:sz w:val="32"/>
          <w:szCs w:val="32"/>
        </w:rPr>
        <w:t>Состояние нормативно-правового регулирования в</w:t>
      </w:r>
    </w:p>
    <w:p w:rsidR="00886888" w:rsidRPr="00BC2EF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2EFC">
        <w:rPr>
          <w:sz w:val="32"/>
          <w:szCs w:val="32"/>
        </w:rPr>
        <w:t>соответствующей сфере деятельности</w:t>
      </w:r>
    </w:p>
    <w:p w:rsidR="00F31C3C" w:rsidRPr="00BC2EFC" w:rsidRDefault="00F31C3C" w:rsidP="0083213D">
      <w:pPr>
        <w:rPr>
          <w:sz w:val="32"/>
          <w:szCs w:val="32"/>
        </w:rPr>
      </w:pPr>
    </w:p>
    <w:p w:rsidR="00962D47" w:rsidRPr="00BC2EFC" w:rsidRDefault="0040440B" w:rsidP="00962D47">
      <w:pPr>
        <w:adjustRightInd w:val="0"/>
        <w:ind w:firstLine="709"/>
        <w:jc w:val="both"/>
        <w:outlineLvl w:val="2"/>
      </w:pPr>
      <w:r w:rsidRPr="00BC2EFC">
        <w:t>В соответствии с Федеральными законами</w:t>
      </w:r>
      <w:r w:rsidR="00962D47" w:rsidRPr="00BC2EFC">
        <w:t xml:space="preserve"> от 06.10.2003 № 131-ФЗ «Об общих принципах организации местного самоупра</w:t>
      </w:r>
      <w:r w:rsidRPr="00BC2EFC">
        <w:t>вления в Российской Федерации»,</w:t>
      </w:r>
      <w:r w:rsidR="00962D47" w:rsidRPr="00BC2EFC">
        <w:t xml:space="preserve">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Думы Белоярского района от 21 сентября 2012 года № 293 «О соглашениях о передаче осуществления части полномочий городского и сельских поселений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постановлением администрации Белоярского района от 08 декабря 2015 года № 1448 </w:t>
      </w:r>
      <w:r w:rsidR="00962D47" w:rsidRPr="00BC2EFC">
        <w:rPr>
          <w:b/>
        </w:rPr>
        <w:t>«</w:t>
      </w:r>
      <w:r w:rsidR="00962D47" w:rsidRPr="00BC2EFC">
        <w:rPr>
          <w:rStyle w:val="FontStyle15"/>
          <w:b w:val="0"/>
          <w:sz w:val="24"/>
          <w:szCs w:val="24"/>
        </w:rPr>
        <w:t>О наделении органов администрации Белоярского района полномочиями по осуществлению муниципального контроля</w:t>
      </w:r>
      <w:r w:rsidR="00962D47" w:rsidRPr="00BC2EFC">
        <w:rPr>
          <w:b/>
        </w:rPr>
        <w:t xml:space="preserve">» </w:t>
      </w:r>
      <w:r w:rsidR="00962D47" w:rsidRPr="00BC2EFC">
        <w:t>в Белоярском районе установлены следующие виды контроля: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контроль за сохранностью автомобильных дорог местного значения вне границ населенных пунктов в границах муниципального района;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контроль в области использования и охраны особо охраняемых природных территорий местного значения;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лесной контроль;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земельный контроль;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контроль за сохранностью автомобильных дорог местного значения в границах населенных пунктов поселения;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жилищный контроль;</w:t>
      </w:r>
    </w:p>
    <w:p w:rsidR="00962D47" w:rsidRPr="00BC2EFC" w:rsidRDefault="00962D47" w:rsidP="00962D47">
      <w:pPr>
        <w:adjustRightInd w:val="0"/>
        <w:ind w:firstLine="709"/>
        <w:jc w:val="both"/>
        <w:outlineLvl w:val="2"/>
      </w:pPr>
      <w:r w:rsidRPr="00BC2EFC"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962D47" w:rsidRPr="00BC2EFC" w:rsidRDefault="00BC2EFC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BC2EFC">
        <w:rPr>
          <w:color w:val="000000"/>
        </w:rPr>
        <w:t>В 2017</w:t>
      </w:r>
      <w:r w:rsidR="00962D47" w:rsidRPr="00BC2EFC">
        <w:rPr>
          <w:color w:val="000000"/>
        </w:rPr>
        <w:t xml:space="preserve"> году адм</w:t>
      </w:r>
      <w:r w:rsidR="0040440B" w:rsidRPr="00BC2EFC">
        <w:rPr>
          <w:color w:val="000000"/>
        </w:rPr>
        <w:t xml:space="preserve">инистрацией Белоярского района </w:t>
      </w:r>
      <w:r w:rsidR="00962D47" w:rsidRPr="00BC2EFC">
        <w:rPr>
          <w:color w:val="000000"/>
        </w:rPr>
        <w:t xml:space="preserve">осуществлялся </w:t>
      </w:r>
      <w:r w:rsidR="00962D47" w:rsidRPr="00BC2EFC">
        <w:rPr>
          <w:b/>
          <w:i/>
          <w:color w:val="000000"/>
        </w:rPr>
        <w:t>муниципальный земельный контроль</w:t>
      </w:r>
      <w:r w:rsidR="009B4A4B" w:rsidRPr="00BC2EFC">
        <w:rPr>
          <w:color w:val="000000"/>
        </w:rPr>
        <w:t xml:space="preserve">, </w:t>
      </w:r>
      <w:r w:rsidR="00962D47" w:rsidRPr="00BC2EFC">
        <w:rPr>
          <w:b/>
          <w:i/>
          <w:color w:val="000000"/>
        </w:rPr>
        <w:t>муниципальный жилищный контроль</w:t>
      </w:r>
      <w:r w:rsidR="009B4A4B" w:rsidRPr="00BC2EFC">
        <w:rPr>
          <w:b/>
          <w:i/>
          <w:color w:val="000000"/>
        </w:rPr>
        <w:t xml:space="preserve"> и </w:t>
      </w:r>
      <w:r w:rsidR="009B4A4B" w:rsidRPr="00BC2EFC">
        <w:rPr>
          <w:b/>
          <w:i/>
        </w:rPr>
        <w:t>муниципальный контроль за использованием и охраной недр при добыче общераспространенных полезных ископаемых</w:t>
      </w:r>
      <w:r w:rsidR="00962D47" w:rsidRPr="00BC2EFC">
        <w:rPr>
          <w:b/>
          <w:i/>
          <w:color w:val="000000"/>
        </w:rPr>
        <w:t>.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99052D">
        <w:rPr>
          <w:color w:val="000000"/>
        </w:rPr>
        <w:t>Остальные виды к</w:t>
      </w:r>
      <w:r w:rsidR="00BC2EFC" w:rsidRPr="0099052D">
        <w:rPr>
          <w:color w:val="000000"/>
        </w:rPr>
        <w:t>онтроля не осуществлялись в 2017</w:t>
      </w:r>
      <w:r w:rsidRPr="0099052D">
        <w:rPr>
          <w:color w:val="000000"/>
        </w:rPr>
        <w:t xml:space="preserve"> году по следующим причинам: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</w:pPr>
      <w:r w:rsidRPr="0099052D">
        <w:rPr>
          <w:color w:val="000000"/>
        </w:rPr>
        <w:t xml:space="preserve">а) </w:t>
      </w:r>
      <w:r w:rsidRPr="0099052D">
        <w:t xml:space="preserve">муниципальный </w:t>
      </w:r>
      <w:proofErr w:type="gramStart"/>
      <w:r w:rsidRPr="0099052D">
        <w:t>контроль за</w:t>
      </w:r>
      <w:proofErr w:type="gramEnd"/>
      <w:r w:rsidRPr="0099052D">
        <w:t xml:space="preserve"> сохранностью автомобильных дорог местного значения вне границ населенных пунктов в границах муниципального района – </w:t>
      </w:r>
      <w:r w:rsidRPr="0099052D">
        <w:rPr>
          <w:color w:val="000000"/>
        </w:rPr>
        <w:t>в полосе отвода и придорожной полосе автомобильных дорог общего пользования местного значения, расположенных вне границ населенных пунктов в границах Белоярского района, отсутствуют объекты дорожного сервиса, следовательно,  работы не проводились;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</w:pPr>
      <w:r w:rsidRPr="0099052D">
        <w:t xml:space="preserve">б) муниципальный </w:t>
      </w:r>
      <w:proofErr w:type="gramStart"/>
      <w:r w:rsidRPr="0099052D">
        <w:t>контроль за</w:t>
      </w:r>
      <w:proofErr w:type="gramEnd"/>
      <w:r w:rsidRPr="0099052D">
        <w:t xml:space="preserve"> сохранностью автомобильных дорог местного значения в границах населенных пунктов поселения – </w:t>
      </w:r>
      <w:r w:rsidRPr="0099052D">
        <w:rPr>
          <w:color w:val="000000"/>
        </w:rPr>
        <w:t>в полосе отвода и придорожной полосе автомобильных дорог общего пользования местного значения, расположенных в границах населенных пунктов Белоярского района, отсутствуют объекты дорожного сервиса, следовательно,  работы не проводились;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</w:pPr>
      <w:r w:rsidRPr="0099052D">
        <w:lastRenderedPageBreak/>
        <w:t xml:space="preserve">в) муниципальный контроль в области использования и охраны особо охраняемых природных территорий местного значения – особо охраняемые природные территории местного значения в административно-территориальных границах МО Белоярский район отсутствуют. 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</w:pPr>
      <w:r w:rsidRPr="0099052D">
        <w:t xml:space="preserve">г) муниципальный лесной контроль в Белоярском районе не осуществлялся в связи с отсутствием </w:t>
      </w:r>
      <w:proofErr w:type="spellStart"/>
      <w:r w:rsidRPr="0099052D">
        <w:t>лесопользователей</w:t>
      </w:r>
      <w:proofErr w:type="spellEnd"/>
      <w:r w:rsidRPr="0099052D">
        <w:t>.</w:t>
      </w:r>
    </w:p>
    <w:p w:rsidR="00962D47" w:rsidRPr="0099052D" w:rsidRDefault="00962D47" w:rsidP="00962D47">
      <w:pPr>
        <w:ind w:firstLine="709"/>
        <w:jc w:val="both"/>
        <w:rPr>
          <w:color w:val="000000"/>
        </w:rPr>
      </w:pPr>
      <w:r w:rsidRPr="0099052D">
        <w:rPr>
          <w:color w:val="000000"/>
        </w:rPr>
        <w:t>Реализуемые в муниципальном образовании виды муниципального контроля осуществляются в соответствии с:</w:t>
      </w:r>
    </w:p>
    <w:p w:rsidR="00962D47" w:rsidRPr="0099052D" w:rsidRDefault="00962D47" w:rsidP="00962D47">
      <w:pPr>
        <w:ind w:firstLine="709"/>
        <w:jc w:val="both"/>
        <w:rPr>
          <w:color w:val="000000"/>
        </w:rPr>
      </w:pPr>
      <w:r w:rsidRPr="0099052D">
        <w:rPr>
          <w:color w:val="000000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62D47" w:rsidRPr="0099052D" w:rsidRDefault="0040440B" w:rsidP="00962D47">
      <w:pPr>
        <w:ind w:firstLine="709"/>
        <w:jc w:val="both"/>
        <w:rPr>
          <w:color w:val="000000"/>
        </w:rPr>
      </w:pPr>
      <w:r w:rsidRPr="0099052D">
        <w:rPr>
          <w:color w:val="000000"/>
        </w:rPr>
        <w:t xml:space="preserve"> - Федеральном законом </w:t>
      </w:r>
      <w:r w:rsidR="00962D47" w:rsidRPr="0099052D">
        <w:rPr>
          <w:color w:val="000000"/>
        </w:rPr>
        <w:t>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99052D">
        <w:rPr>
          <w:color w:val="000000"/>
        </w:rPr>
        <w:t xml:space="preserve"> - Уставом Белоярского района.</w:t>
      </w:r>
    </w:p>
    <w:p w:rsidR="00962D47" w:rsidRPr="0099052D" w:rsidRDefault="00962D47" w:rsidP="00962D47">
      <w:pPr>
        <w:adjustRightInd w:val="0"/>
        <w:ind w:firstLine="709"/>
        <w:jc w:val="both"/>
        <w:outlineLvl w:val="2"/>
      </w:pPr>
    </w:p>
    <w:p w:rsidR="00962D47" w:rsidRPr="0099052D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052D">
        <w:t xml:space="preserve">1. </w:t>
      </w:r>
      <w:r w:rsidRPr="0099052D">
        <w:rPr>
          <w:b/>
          <w:i/>
          <w:color w:val="000000"/>
        </w:rPr>
        <w:t>Муниципальный жилищный контроль</w:t>
      </w:r>
      <w:r w:rsidRPr="0099052D">
        <w:rPr>
          <w:color w:val="000000"/>
        </w:rPr>
        <w:t xml:space="preserve"> осуществляется в соответствии со следующими  нормативно-правовыми актами: 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- Жилищный кодекс Российской Федерации от 29.12.2004 № 188-ФЗ;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02.05.2006 г. № 59-ФЗ «О порядке рассмотрения обращений граждан РФ»;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23.11.2009 № 261-ФЗ «Об энергосбережен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и о повышении энергетической эффективности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Федерации»;</w:t>
      </w:r>
    </w:p>
    <w:p w:rsidR="0099052D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155E0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0155E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от 26.12.</w:t>
      </w:r>
      <w:r w:rsidRPr="000155E0">
        <w:rPr>
          <w:rFonts w:ascii="Times New Roman" w:hAnsi="Times New Roman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4"/>
          <w:szCs w:val="24"/>
        </w:rPr>
        <w:t>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06.05.2011 № 354 «О предоставлении коммунальных услуг собственникам м пользователям помещений в многоквартирных домах и жилых домов»;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21.01.2006 № 25 «Об утверждении правил пользования жилыми помещениями»;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27.09.2003 № 170 «Об утверждении Правил и норм технической эксплуатации жилищного фонда»;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акон Ханты-Мансийского автономного округа – Югры от 28.09.2012 № 115-оз «О порядке осуществления муниципального жилищного контроля на территории ХМАО – Югры и порядке взаимодействия муниципального жилищного контроля с органами государственного жилищного надзора ХМАО – Югры»;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акон Ханты-Мансийского автономного округа – Югры от 11.06.2010 № 102-оз «Об административных правонарушениях»;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Белоярского района от 09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12.2013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1801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определении органа </w:t>
      </w:r>
      <w:r w:rsidRPr="00210A53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контроля»;</w:t>
      </w:r>
    </w:p>
    <w:p w:rsidR="0099052D" w:rsidRPr="00210A53" w:rsidRDefault="0099052D" w:rsidP="0099052D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Белоярского района от 30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12.2015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1619</w:t>
      </w:r>
      <w:r w:rsidRPr="00210A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2D47" w:rsidRPr="0099052D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99052D">
        <w:rPr>
          <w:color w:val="000000" w:themeColor="text1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</w:t>
      </w:r>
      <w:r w:rsidRPr="0099052D">
        <w:t xml:space="preserve"> законодательством Российской Федерации, законодательством Ханты-Мансийского автономного округа – Югры, а также муниципальными правовыми актами на территории городского и сельских поселений в границах Белоярского района в области жилищных отношений.</w:t>
      </w:r>
    </w:p>
    <w:p w:rsidR="00962D47" w:rsidRPr="00BC2EFC" w:rsidRDefault="00962D47" w:rsidP="00962D47">
      <w:pPr>
        <w:ind w:firstLine="709"/>
        <w:jc w:val="both"/>
        <w:rPr>
          <w:color w:val="000000"/>
          <w:highlight w:val="yellow"/>
        </w:rPr>
      </w:pPr>
    </w:p>
    <w:p w:rsidR="0099052D" w:rsidRPr="0099052D" w:rsidRDefault="00962D47" w:rsidP="0099052D">
      <w:pPr>
        <w:adjustRightInd w:val="0"/>
        <w:ind w:firstLine="709"/>
        <w:jc w:val="both"/>
        <w:outlineLvl w:val="2"/>
      </w:pPr>
      <w:r w:rsidRPr="0099052D">
        <w:rPr>
          <w:color w:val="000000"/>
        </w:rPr>
        <w:t xml:space="preserve">2. </w:t>
      </w:r>
      <w:r w:rsidRPr="0099052D">
        <w:rPr>
          <w:b/>
          <w:i/>
        </w:rPr>
        <w:t xml:space="preserve">Муниципальный земельный </w:t>
      </w:r>
      <w:r w:rsidRPr="0099052D">
        <w:rPr>
          <w:b/>
          <w:bCs/>
          <w:i/>
        </w:rPr>
        <w:t>контроль</w:t>
      </w:r>
      <w:r w:rsidRPr="0099052D">
        <w:rPr>
          <w:bCs/>
        </w:rPr>
        <w:t xml:space="preserve"> </w:t>
      </w:r>
      <w:r w:rsidR="00931278" w:rsidRPr="0099052D">
        <w:rPr>
          <w:bCs/>
        </w:rPr>
        <w:t xml:space="preserve">за использованием земель  на территории Белоярского района осуществляется </w:t>
      </w:r>
      <w:r w:rsidR="0099052D" w:rsidRPr="0099052D">
        <w:t>в соответствии со</w:t>
      </w:r>
      <w:r w:rsidR="0099052D" w:rsidRPr="0099052D">
        <w:rPr>
          <w:b/>
        </w:rPr>
        <w:t xml:space="preserve"> </w:t>
      </w:r>
      <w:r w:rsidR="0099052D" w:rsidRPr="0099052D">
        <w:t xml:space="preserve">статьей 72 Земельного кодекса Российской Федерации от 25 октября 2001 года № 136-ФЗ, </w:t>
      </w:r>
      <w:hyperlink r:id="rId8" w:history="1">
        <w:r w:rsidR="0099052D" w:rsidRPr="0099052D">
          <w:t>пунктом 20 части 1 статьи 14</w:t>
        </w:r>
      </w:hyperlink>
      <w:r w:rsidR="0099052D" w:rsidRPr="0099052D">
        <w:t xml:space="preserve">, </w:t>
      </w:r>
      <w:hyperlink r:id="rId9" w:history="1">
        <w:r w:rsidR="0099052D" w:rsidRPr="0099052D">
          <w:t>пунктом 35 части 1 статьи 15</w:t>
        </w:r>
      </w:hyperlink>
      <w:r w:rsidR="0099052D" w:rsidRPr="0099052D">
        <w:t xml:space="preserve">, </w:t>
      </w:r>
      <w:hyperlink r:id="rId10" w:history="1">
        <w:r w:rsidR="0099052D" w:rsidRPr="0099052D">
          <w:t>статьей 17.1</w:t>
        </w:r>
      </w:hyperlink>
      <w:r w:rsidR="0099052D" w:rsidRPr="0099052D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="0099052D" w:rsidRPr="0099052D">
          <w:t>статьей 6</w:t>
        </w:r>
      </w:hyperlink>
      <w:r w:rsidR="0099052D" w:rsidRPr="0099052D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2" w:history="1">
        <w:r w:rsidR="0099052D" w:rsidRPr="0099052D">
          <w:t>постановлением</w:t>
        </w:r>
      </w:hyperlink>
      <w:r w:rsidR="0099052D" w:rsidRPr="0099052D">
        <w:t xml:space="preserve"> Правительства Ханты - Мансийского автономного округа - Югры от 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3" w:history="1">
        <w:r w:rsidR="0099052D" w:rsidRPr="0099052D">
          <w:t>соглашений</w:t>
        </w:r>
      </w:hyperlink>
      <w:r w:rsidR="0099052D" w:rsidRPr="0099052D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31 октября 2016 года № 1092 «Об утверждении плана проведения плановых проверок юридических лиц и индивидуальных предпринимателей на 2017 год».</w:t>
      </w:r>
    </w:p>
    <w:p w:rsidR="0099052D" w:rsidRPr="0099052D" w:rsidRDefault="0099052D" w:rsidP="0099052D">
      <w:pPr>
        <w:pStyle w:val="ConsPlusNormal"/>
        <w:ind w:firstLine="709"/>
        <w:jc w:val="both"/>
      </w:pPr>
      <w:r w:rsidRPr="001D1AE9"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</w:t>
      </w:r>
      <w:r>
        <w:t xml:space="preserve">ссийской Федерации, соблюдение </w:t>
      </w:r>
      <w:r w:rsidRPr="001D1AE9">
        <w:t>муниципальных правовых актов</w:t>
      </w:r>
      <w:r>
        <w:t>.</w:t>
      </w:r>
    </w:p>
    <w:p w:rsidR="009C4914" w:rsidRDefault="009C4914" w:rsidP="00273AD9">
      <w:pPr>
        <w:pStyle w:val="ConsPlusNormal"/>
        <w:ind w:firstLine="709"/>
        <w:jc w:val="both"/>
        <w:rPr>
          <w:highlight w:val="yellow"/>
        </w:rPr>
      </w:pPr>
    </w:p>
    <w:p w:rsidR="009C4914" w:rsidRPr="009C4914" w:rsidRDefault="009C4914" w:rsidP="009C4914">
      <w:pPr>
        <w:ind w:firstLine="709"/>
        <w:jc w:val="both"/>
        <w:rPr>
          <w:bCs/>
        </w:rPr>
      </w:pPr>
      <w:r w:rsidRPr="00C950B5">
        <w:rPr>
          <w:bCs/>
        </w:rPr>
        <w:lastRenderedPageBreak/>
        <w:t>Объектом муниципального земельного контроля являются земельные участки, находящиеся на территории муниципального образования Белоярский район, независимо от принадлежности и формы собственности, за исключением объектов, земельный контроль за которыми отнесен к компетенции федеральных органов государственной власти.</w:t>
      </w:r>
    </w:p>
    <w:p w:rsidR="00273AD9" w:rsidRPr="009C4914" w:rsidRDefault="00273AD9" w:rsidP="00273AD9">
      <w:pPr>
        <w:pStyle w:val="ConsPlusNormal"/>
        <w:ind w:firstLine="709"/>
        <w:jc w:val="both"/>
      </w:pPr>
      <w:r w:rsidRPr="009C4914">
        <w:t>Деятельность органа муниципального контроля регламентируют следующие муниципальные правовые акты:</w:t>
      </w:r>
    </w:p>
    <w:p w:rsidR="00273AD9" w:rsidRPr="009C4914" w:rsidRDefault="009C4914" w:rsidP="00273AD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273AD9" w:rsidRPr="009C4914">
        <w:t>постановление администрации Белоярского района от 08 декабря 2015 года № 1448  «О наделении органов администрации Белоярского района полномочиями по осуществлению муниципального контроля»;</w:t>
      </w:r>
    </w:p>
    <w:p w:rsidR="00273AD9" w:rsidRPr="009C4914" w:rsidRDefault="009C4914" w:rsidP="00273A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73AD9" w:rsidRPr="009C4914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Белоярского района от 21 декабря 2015 года № 1536 «Об утверждении административного регламента осуществления земельного контроля на территории Белоярского района»;</w:t>
      </w:r>
    </w:p>
    <w:p w:rsidR="00273AD9" w:rsidRPr="009C4914" w:rsidRDefault="009C4914" w:rsidP="00273A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73AD9" w:rsidRPr="009C4914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Белоярского района от 31 октября 2016 года № 1092 «Об утверждении плана проведения плановых проверок юридических лиц и индивидуальных предпринимателей на 2017 год».</w:t>
      </w:r>
    </w:p>
    <w:p w:rsidR="00273AD9" w:rsidRPr="009C4914" w:rsidRDefault="00273AD9" w:rsidP="00273AD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9C4914">
        <w:t xml:space="preserve">Административный регламент осуществления муниципального контроля разработан в соответствии с </w:t>
      </w:r>
      <w:r w:rsidRPr="009C4914">
        <w:rPr>
          <w:bCs/>
          <w:color w:val="000000"/>
        </w:rPr>
        <w:t xml:space="preserve">постановлением Правительства </w:t>
      </w:r>
      <w:r w:rsidRPr="009C4914"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контроля».</w:t>
      </w:r>
    </w:p>
    <w:p w:rsidR="00273AD9" w:rsidRDefault="00273AD9" w:rsidP="00273AD9">
      <w:pPr>
        <w:autoSpaceDE w:val="0"/>
        <w:autoSpaceDN w:val="0"/>
        <w:adjustRightInd w:val="0"/>
        <w:ind w:firstLine="709"/>
        <w:jc w:val="both"/>
        <w:outlineLvl w:val="2"/>
      </w:pPr>
      <w:r w:rsidRPr="009C4914">
        <w:t xml:space="preserve">В Административном регламенте четко и поэтапно прописаны все административные процедуры (действия), осуществляемые органом муниципального контроля, и максимальные сроки их </w:t>
      </w:r>
      <w:r w:rsidRPr="009C4914">
        <w:rPr>
          <w:bCs/>
        </w:rPr>
        <w:t>осуществления</w:t>
      </w:r>
      <w:r w:rsidRPr="009C4914">
        <w:t xml:space="preserve">, процедура досудебного обжалования действий (бездействия) должностных лиц. Административный регламент размещен в свободном доступе в информационно-телекоммуникационной сети Интернет на официальном сайте органов местного самоуправления Белоярского района по адресу </w:t>
      </w:r>
      <w:hyperlink r:id="rId14" w:history="1">
        <w:r w:rsidRPr="009C4914">
          <w:rPr>
            <w:rStyle w:val="a9"/>
          </w:rPr>
          <w:t>http://www.admbel.ru/docs/npa/?arrFilter_ff%5BPREVIEW_TEXT%5D=&amp;arrFilter_pf%5BSPHERE%5D%5B%5D=&amp;arrFilter_pf</w:t>
        </w:r>
        <w:r w:rsidRPr="009C4914">
          <w:rPr>
            <w:rStyle w:val="a9"/>
          </w:rPr>
          <w:t>%</w:t>
        </w:r>
        <w:r w:rsidRPr="009C4914">
          <w:rPr>
            <w:rStyle w:val="a9"/>
          </w:rPr>
          <w:t>5BSTRUCT_SECTION%5D=&amp;arrFilter_pf%5BNUMBER%5D=1536&amp;arrFilter_pf%5BDATE%5D=&amp;arrFilter_pf%5BEXECUTOR%5D=&amp;set_filter=%D0%9D%D0%B0%D0%B9%D1%82%D0%B8&amp;set_filter=Y</w:t>
        </w:r>
      </w:hyperlink>
      <w:r w:rsidRPr="009C4914">
        <w:t>.</w:t>
      </w:r>
    </w:p>
    <w:p w:rsidR="0040440B" w:rsidRPr="0099052D" w:rsidRDefault="0040440B" w:rsidP="00931278">
      <w:pPr>
        <w:adjustRightInd w:val="0"/>
        <w:ind w:firstLine="709"/>
        <w:jc w:val="both"/>
        <w:outlineLvl w:val="2"/>
      </w:pPr>
    </w:p>
    <w:p w:rsidR="0099052D" w:rsidRPr="0099052D" w:rsidRDefault="009B4A4B" w:rsidP="0040440B">
      <w:pPr>
        <w:autoSpaceDE w:val="0"/>
        <w:autoSpaceDN w:val="0"/>
        <w:adjustRightInd w:val="0"/>
        <w:ind w:firstLine="709"/>
        <w:jc w:val="both"/>
        <w:outlineLvl w:val="2"/>
      </w:pPr>
      <w:r w:rsidRPr="0099052D">
        <w:t xml:space="preserve">3. </w:t>
      </w:r>
      <w:r w:rsidRPr="0099052D">
        <w:rPr>
          <w:b/>
          <w:i/>
        </w:rPr>
        <w:t xml:space="preserve">Муниципальный </w:t>
      </w:r>
      <w:r w:rsidRPr="0099052D">
        <w:rPr>
          <w:b/>
          <w:bCs/>
          <w:i/>
        </w:rPr>
        <w:t>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99052D">
        <w:rPr>
          <w:bCs/>
        </w:rPr>
        <w:t xml:space="preserve"> а также строительства и эксплуатации подземных сооружений местного </w:t>
      </w:r>
      <w:r w:rsidRPr="0099052D">
        <w:t>и регионального значения</w:t>
      </w:r>
      <w:r w:rsidRPr="0099052D">
        <w:rPr>
          <w:bCs/>
        </w:rPr>
        <w:t xml:space="preserve"> осуществляется </w:t>
      </w:r>
      <w:r w:rsidR="0099052D" w:rsidRPr="0099052D">
        <w:t>в соответствии с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пунктами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  №82-оз «</w:t>
      </w:r>
      <w:r w:rsidR="0099052D" w:rsidRPr="0099052D">
        <w:rPr>
          <w:szCs w:val="20"/>
        </w:rPr>
        <w:t>О пользовании участками недр местного значения на территории Ханты-Мансийского автономного округа – Югры</w:t>
      </w:r>
      <w:r w:rsidR="0099052D" w:rsidRPr="0099052D">
        <w:t>».</w:t>
      </w:r>
    </w:p>
    <w:p w:rsidR="009B4A4B" w:rsidRPr="0099052D" w:rsidRDefault="009B4A4B" w:rsidP="0040440B">
      <w:pPr>
        <w:autoSpaceDE w:val="0"/>
        <w:autoSpaceDN w:val="0"/>
        <w:adjustRightInd w:val="0"/>
        <w:ind w:firstLine="709"/>
        <w:jc w:val="both"/>
        <w:outlineLvl w:val="2"/>
      </w:pPr>
      <w:r w:rsidRPr="0099052D">
        <w:rPr>
          <w:bCs/>
        </w:rPr>
        <w:t>Муниципальный контроль 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основании лицензии на пользование недрами (пользователи недр).</w:t>
      </w:r>
    </w:p>
    <w:p w:rsidR="009B4A4B" w:rsidRPr="00273AD9" w:rsidRDefault="009B4A4B" w:rsidP="009B4A4B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273AD9">
        <w:rPr>
          <w:bCs/>
        </w:rPr>
        <w:t xml:space="preserve">Предметом муниципального контроля является выполнение (соблюдение) пользователями недр условий пользования недрами, закрепленных в лицензии на пользование недрами. </w:t>
      </w:r>
      <w:r w:rsidRPr="00273AD9">
        <w:t>Условия</w:t>
      </w:r>
      <w:r w:rsidRPr="00273AD9">
        <w:rPr>
          <w:bCs/>
        </w:rPr>
        <w:t xml:space="preserve"> пользования недрами</w:t>
      </w:r>
      <w:r w:rsidRPr="00273AD9">
        <w:t xml:space="preserve"> </w:t>
      </w:r>
      <w:r w:rsidRPr="00273AD9">
        <w:rPr>
          <w:bCs/>
        </w:rPr>
        <w:t>объективны, достаточны и 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273AD9" w:rsidRPr="008443F4" w:rsidRDefault="00273AD9" w:rsidP="00273AD9">
      <w:pPr>
        <w:autoSpaceDE w:val="0"/>
        <w:autoSpaceDN w:val="0"/>
        <w:adjustRightInd w:val="0"/>
        <w:ind w:firstLine="709"/>
        <w:jc w:val="both"/>
        <w:outlineLvl w:val="2"/>
      </w:pPr>
      <w:r w:rsidRPr="008443F4">
        <w:lastRenderedPageBreak/>
        <w:t>Деятельность органа муниципального контроля регламентируют следующие муниципальные правовые акты:</w:t>
      </w:r>
    </w:p>
    <w:p w:rsidR="00273AD9" w:rsidRPr="008443F4" w:rsidRDefault="002C17BF" w:rsidP="00273AD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273AD9" w:rsidRPr="008443F4">
        <w:t xml:space="preserve">постановление администрации Белоярского района от </w:t>
      </w:r>
      <w:r w:rsidR="00273AD9">
        <w:t>8</w:t>
      </w:r>
      <w:r w:rsidR="00273AD9" w:rsidRPr="008443F4">
        <w:t xml:space="preserve"> </w:t>
      </w:r>
      <w:r w:rsidR="00273AD9">
        <w:t>декабря</w:t>
      </w:r>
      <w:r w:rsidR="00273AD9" w:rsidRPr="008443F4">
        <w:t xml:space="preserve"> 201</w:t>
      </w:r>
      <w:r w:rsidR="00273AD9">
        <w:t>5</w:t>
      </w:r>
      <w:r w:rsidR="00273AD9" w:rsidRPr="008443F4">
        <w:t xml:space="preserve"> года № </w:t>
      </w:r>
      <w:r w:rsidR="00273AD9">
        <w:t xml:space="preserve">1448 «О наделении органов </w:t>
      </w:r>
      <w:r w:rsidR="00273AD9" w:rsidRPr="008443F4">
        <w:t>администрации Белоярского района полномочиями по осуществлению муниципального контроля» (Белоярские вести (Официальный выпуск),  № 4, 04.02.2011);</w:t>
      </w:r>
    </w:p>
    <w:p w:rsidR="00273AD9" w:rsidRDefault="002C17BF" w:rsidP="00273AD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proofErr w:type="gramStart"/>
      <w:r>
        <w:t xml:space="preserve">- </w:t>
      </w:r>
      <w:r w:rsidR="00273AD9" w:rsidRPr="008443F4">
        <w:t>постановление администра</w:t>
      </w:r>
      <w:r w:rsidR="00273AD9">
        <w:t xml:space="preserve">ции Белоярского района от 3 сентября </w:t>
      </w:r>
      <w:r w:rsidR="00273AD9" w:rsidRPr="008443F4">
        <w:t xml:space="preserve">2012 </w:t>
      </w:r>
      <w:r w:rsidR="00273AD9">
        <w:t>года №</w:t>
      </w:r>
      <w:r>
        <w:t xml:space="preserve"> </w:t>
      </w:r>
      <w:r w:rsidR="00273AD9" w:rsidRPr="008443F4">
        <w:t>1354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 (</w:t>
      </w:r>
      <w:r w:rsidR="00273AD9" w:rsidRPr="008443F4">
        <w:rPr>
          <w:bCs/>
        </w:rPr>
        <w:t>«Белоярские вести» (Официал</w:t>
      </w:r>
      <w:r w:rsidR="00273AD9">
        <w:rPr>
          <w:bCs/>
        </w:rPr>
        <w:t>ьный выпуск), № 35, 07.09.2012);</w:t>
      </w:r>
      <w:proofErr w:type="gramEnd"/>
    </w:p>
    <w:p w:rsidR="00273AD9" w:rsidRPr="008443F4" w:rsidRDefault="002C17BF" w:rsidP="00273AD9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273AD9">
        <w:t xml:space="preserve">постановление администрации Белоярского района от 31 октября 2016 года № 1092 «Об утверждении </w:t>
      </w:r>
      <w:r w:rsidR="00273AD9" w:rsidRPr="00F1355F">
        <w:t>план</w:t>
      </w:r>
      <w:r w:rsidR="00273AD9">
        <w:t>а</w:t>
      </w:r>
      <w:r w:rsidR="00273AD9" w:rsidRPr="00F1355F">
        <w:t xml:space="preserve"> проведения плановых</w:t>
      </w:r>
      <w:r w:rsidR="00273AD9" w:rsidRPr="009E1966">
        <w:t xml:space="preserve"> </w:t>
      </w:r>
      <w:r w:rsidR="00273AD9" w:rsidRPr="00F1355F">
        <w:t xml:space="preserve">проверок </w:t>
      </w:r>
      <w:r w:rsidR="00273AD9">
        <w:t>юридических лиц и индивидуальных предпринимателей</w:t>
      </w:r>
      <w:r w:rsidR="00273AD9" w:rsidRPr="00F1355F">
        <w:t xml:space="preserve"> на 201</w:t>
      </w:r>
      <w:r w:rsidR="00273AD9">
        <w:t>7 год».</w:t>
      </w:r>
    </w:p>
    <w:p w:rsidR="009B4A4B" w:rsidRPr="00273AD9" w:rsidRDefault="00273AD9" w:rsidP="00273AD9">
      <w:pPr>
        <w:pStyle w:val="ac"/>
        <w:spacing w:before="0" w:beforeAutospacing="0" w:after="0" w:afterAutospacing="0"/>
        <w:ind w:firstLine="720"/>
        <w:jc w:val="both"/>
      </w:pPr>
      <w:r w:rsidRPr="008443F4">
        <w:t xml:space="preserve">Административный регламент осуществления муниципального контроля разработан в соответствии с </w:t>
      </w:r>
      <w:r w:rsidRPr="008443F4">
        <w:rPr>
          <w:bCs/>
          <w:color w:val="000000"/>
        </w:rPr>
        <w:t xml:space="preserve">постановлением Правительства </w:t>
      </w:r>
      <w:r w:rsidRPr="008443F4">
        <w:t xml:space="preserve"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контроля». В Административном регламенте поэтапно прописаны административные процедуры (действия), осуществляемые органом муниципального контроля, и максимальные сроки их </w:t>
      </w:r>
      <w:r w:rsidRPr="008443F4">
        <w:rPr>
          <w:bCs/>
        </w:rPr>
        <w:t>осуществления</w:t>
      </w:r>
      <w:r w:rsidRPr="008443F4">
        <w:t xml:space="preserve">, процедура досудебного обжалования действий (бездействия) должностных лиц. Административный регламент размещен в свободном доступе в информационно-телекоммуникационной сети Интернет на официальном сайте органов местного самоуправления Белоярского района по адресу </w:t>
      </w:r>
      <w:hyperlink r:id="rId15" w:history="1">
        <w:r w:rsidRPr="008A18E3">
          <w:rPr>
            <w:rStyle w:val="a9"/>
          </w:rPr>
          <w:t>http://admbel.ru/area/ecology/?ELEMENT_ID=36093</w:t>
        </w:r>
      </w:hyperlink>
      <w:r>
        <w:t>.</w:t>
      </w:r>
    </w:p>
    <w:p w:rsidR="00962D47" w:rsidRPr="00273AD9" w:rsidRDefault="00962D47" w:rsidP="00962D47">
      <w:pPr>
        <w:ind w:firstLine="709"/>
        <w:jc w:val="both"/>
        <w:rPr>
          <w:color w:val="000000"/>
        </w:rPr>
      </w:pPr>
      <w:r w:rsidRPr="00273AD9">
        <w:rPr>
          <w:color w:val="000000"/>
        </w:rPr>
        <w:t xml:space="preserve">Нормативная правовая база муниципального образования Белоярский район, необходимая для осуществления функций муниципального контроля, сформирована в соответствии с действующим законодательством. </w:t>
      </w:r>
    </w:p>
    <w:p w:rsidR="00962D47" w:rsidRPr="00273AD9" w:rsidRDefault="00962D47" w:rsidP="00962D47">
      <w:pPr>
        <w:ind w:firstLine="709"/>
        <w:jc w:val="both"/>
        <w:rPr>
          <w:color w:val="000000"/>
        </w:rPr>
      </w:pPr>
      <w:r w:rsidRPr="00273AD9">
        <w:rPr>
          <w:color w:val="000000"/>
        </w:rPr>
        <w:t>Муниципальные правовые акты доведены до населения путем размещения на официальном сайте администрации Белоярского района и опубликованы в официальных средствах массовой информации.</w:t>
      </w:r>
    </w:p>
    <w:p w:rsidR="00962D47" w:rsidRPr="00273AD9" w:rsidRDefault="00962D47" w:rsidP="00962D47">
      <w:pPr>
        <w:ind w:firstLine="709"/>
        <w:jc w:val="both"/>
        <w:rPr>
          <w:color w:val="000000"/>
        </w:rPr>
      </w:pPr>
      <w:r w:rsidRPr="00273AD9">
        <w:rPr>
          <w:color w:val="000000"/>
        </w:rPr>
        <w:t>Обязанности сотрудников, осуществляющих муниципальный контроль, регламентированы должностными инструкциями.</w:t>
      </w:r>
    </w:p>
    <w:p w:rsidR="00F31C3C" w:rsidRPr="00BC2EFC" w:rsidRDefault="00F31C3C" w:rsidP="0083213D">
      <w:pPr>
        <w:rPr>
          <w:sz w:val="32"/>
          <w:szCs w:val="32"/>
          <w:highlight w:val="yellow"/>
        </w:rPr>
      </w:pPr>
    </w:p>
    <w:p w:rsidR="00886888" w:rsidRPr="00273AD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73AD9">
        <w:rPr>
          <w:sz w:val="32"/>
          <w:szCs w:val="32"/>
        </w:rPr>
        <w:t>Раздел 2.</w:t>
      </w:r>
    </w:p>
    <w:p w:rsidR="00886888" w:rsidRPr="00273AD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73AD9">
        <w:rPr>
          <w:sz w:val="32"/>
          <w:szCs w:val="32"/>
        </w:rPr>
        <w:t>Организация государственного контроля (надзора),</w:t>
      </w:r>
    </w:p>
    <w:p w:rsidR="00886888" w:rsidRPr="00273AD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73AD9">
        <w:rPr>
          <w:sz w:val="32"/>
          <w:szCs w:val="32"/>
        </w:rPr>
        <w:t>муниципального контроля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273AD9" w:rsidRDefault="00962D47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273AD9">
        <w:rPr>
          <w:bCs/>
        </w:rPr>
        <w:t xml:space="preserve">2.1. </w:t>
      </w:r>
      <w:r w:rsidR="00273AD9" w:rsidRPr="00273AD9">
        <w:rPr>
          <w:bCs/>
        </w:rPr>
        <w:t>О</w:t>
      </w:r>
      <w:r w:rsidR="00273AD9" w:rsidRPr="00273AD9">
        <w:rPr>
          <w:color w:val="000000"/>
        </w:rPr>
        <w:t>рганом</w:t>
      </w:r>
      <w:r w:rsidR="00273AD9" w:rsidRPr="00E40299">
        <w:t xml:space="preserve"> администрации Белоярского района</w:t>
      </w:r>
      <w:r w:rsidR="00273AD9" w:rsidRPr="00E40299">
        <w:rPr>
          <w:color w:val="000000"/>
        </w:rPr>
        <w:t xml:space="preserve">, </w:t>
      </w:r>
      <w:r w:rsidR="00273AD9" w:rsidRPr="00E40299">
        <w:rPr>
          <w:bCs/>
        </w:rPr>
        <w:t>у</w:t>
      </w:r>
      <w:r w:rsidR="00273AD9" w:rsidRPr="00E40299">
        <w:rPr>
          <w:color w:val="000000"/>
        </w:rPr>
        <w:t>полномоченным</w:t>
      </w:r>
      <w:r w:rsidR="00273AD9" w:rsidRPr="00E40299">
        <w:t xml:space="preserve"> на осуществление муниципального жилищного </w:t>
      </w:r>
      <w:r w:rsidR="00273AD9" w:rsidRPr="00E40299">
        <w:rPr>
          <w:bCs/>
        </w:rPr>
        <w:t>контроля</w:t>
      </w:r>
      <w:r w:rsidR="00273AD9" w:rsidRPr="00B85D53">
        <w:t xml:space="preserve"> </w:t>
      </w:r>
      <w:r w:rsidR="00273AD9">
        <w:t>является управление жилищно-коммунального хозяйства</w:t>
      </w:r>
      <w:r w:rsidR="00273AD9" w:rsidRPr="00405FB6">
        <w:t xml:space="preserve"> </w:t>
      </w:r>
      <w:r w:rsidR="00273AD9">
        <w:t>администрации Белоярского района</w:t>
      </w:r>
      <w:r w:rsidR="00274591">
        <w:t>, находящееся по адресу</w:t>
      </w:r>
      <w:r w:rsidR="00273AD9">
        <w:t>:</w:t>
      </w:r>
    </w:p>
    <w:p w:rsidR="00273AD9" w:rsidRPr="00B85D53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B85D53">
        <w:t xml:space="preserve">улица </w:t>
      </w:r>
      <w:r>
        <w:t>Центральная</w:t>
      </w:r>
      <w:r w:rsidRPr="00B85D53">
        <w:t xml:space="preserve">, д. </w:t>
      </w:r>
      <w:r>
        <w:t>9</w:t>
      </w:r>
      <w:r w:rsidRPr="00B85D53">
        <w:t xml:space="preserve">, </w:t>
      </w:r>
      <w:r>
        <w:t>3 этаж,</w:t>
      </w:r>
      <w:r w:rsidRPr="00B85D53">
        <w:t xml:space="preserve"> город </w:t>
      </w:r>
      <w:r>
        <w:t>Белоярский, Ханты-Мансийский автономный округ - Югра, Тюменская область, 628</w:t>
      </w:r>
      <w:r w:rsidRPr="00B85D53">
        <w:t>16</w:t>
      </w:r>
      <w:r>
        <w:t>2</w:t>
      </w:r>
      <w:r w:rsidRPr="00B85D53">
        <w:t>;</w:t>
      </w:r>
    </w:p>
    <w:p w:rsidR="00273AD9" w:rsidRPr="00B85D53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B85D53">
        <w:t>контактные телефоны: 8 (346</w:t>
      </w:r>
      <w:r>
        <w:t>70) 2-38-04, 2-13-99</w:t>
      </w:r>
      <w:r w:rsidRPr="00B85D53">
        <w:t>;</w:t>
      </w:r>
    </w:p>
    <w:p w:rsidR="00273AD9" w:rsidRPr="00B85D53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B85D53">
        <w:t>электронная почта e-</w:t>
      </w:r>
      <w:proofErr w:type="spellStart"/>
      <w:r w:rsidRPr="00B85D53">
        <w:t>mail</w:t>
      </w:r>
      <w:proofErr w:type="spellEnd"/>
      <w:r w:rsidRPr="00B85D53">
        <w:t xml:space="preserve">: </w:t>
      </w:r>
      <w:hyperlink r:id="rId16" w:history="1">
        <w:r w:rsidRPr="00646B7E">
          <w:rPr>
            <w:rStyle w:val="a9"/>
            <w:lang w:val="en-US"/>
          </w:rPr>
          <w:t>orlovaa</w:t>
        </w:r>
        <w:r w:rsidRPr="00646B7E">
          <w:rPr>
            <w:rStyle w:val="a9"/>
          </w:rPr>
          <w:t>@</w:t>
        </w:r>
        <w:r w:rsidRPr="00646B7E">
          <w:rPr>
            <w:rStyle w:val="a9"/>
            <w:lang w:val="en-US"/>
          </w:rPr>
          <w:t>admbel</w:t>
        </w:r>
        <w:r w:rsidRPr="00646B7E">
          <w:rPr>
            <w:rStyle w:val="a9"/>
          </w:rPr>
          <w:t>.</w:t>
        </w:r>
        <w:proofErr w:type="spellStart"/>
        <w:r w:rsidRPr="00646B7E">
          <w:rPr>
            <w:rStyle w:val="a9"/>
          </w:rPr>
          <w:t>ru</w:t>
        </w:r>
        <w:proofErr w:type="spellEnd"/>
      </w:hyperlink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F93B65">
        <w:t>Муниципальный жилищный контроль осуществляется путем проведения плановых и внеплановых проверок.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F93B65">
        <w:t xml:space="preserve">При проведении плановых и внеплановых проверок в целях обеспечения соблюдения юридическими лицами, индивидуальными предпринимателями и гражданами </w:t>
      </w:r>
      <w:r w:rsidRPr="00F93B65">
        <w:lastRenderedPageBreak/>
        <w:t xml:space="preserve">обязательных требований, установленных в отношении муниципального жилищного фонда федеральным законодательством и законодательством </w:t>
      </w:r>
      <w:r>
        <w:t xml:space="preserve">Ханты-Мансийского </w:t>
      </w:r>
      <w:r w:rsidRPr="00F93B65">
        <w:t>автономного округа</w:t>
      </w:r>
      <w:r>
        <w:t>-Югры</w:t>
      </w:r>
      <w:r w:rsidRPr="00F93B65">
        <w:t xml:space="preserve"> в сфере жилищных отношений, а также муниципальными правовыми актами</w:t>
      </w:r>
      <w:r>
        <w:t xml:space="preserve"> Белоярского района</w:t>
      </w:r>
      <w:r w:rsidRPr="00F93B65">
        <w:t>, осуществляются следующие виды муниципального жилищного контроля: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F93B65">
        <w:t>контроль за техническим состоянием и использованием муниципального жилищного фонда</w:t>
      </w:r>
      <w:r>
        <w:t xml:space="preserve"> на территории городского и сельских поселений в границах</w:t>
      </w:r>
      <w:r w:rsidRPr="00F93B65">
        <w:t xml:space="preserve"> </w:t>
      </w:r>
      <w:r>
        <w:t>Белоярского</w:t>
      </w:r>
      <w:r w:rsidRPr="00F93B65">
        <w:t xml:space="preserve"> района, своевременным выполнением работ по его содержанию и ремонту;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F93B65">
        <w:t>контроль за соблюдением правил пользования муниципальными жилыми (нежилыми) помещениями</w:t>
      </w:r>
      <w:r>
        <w:t xml:space="preserve"> </w:t>
      </w:r>
      <w:r w:rsidRPr="00F93B65">
        <w:t>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7B1965">
        <w:t xml:space="preserve">3) </w:t>
      </w:r>
      <w:r w:rsidRPr="00F93B65">
        <w:t>контроль за предоставлением коммунальных услуг в многоквартирных домах и жилых (нежилых) помещениях;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7B1965">
        <w:t xml:space="preserve">4) </w:t>
      </w:r>
      <w:r w:rsidRPr="00F93B65">
        <w:t>контроль за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7B1965">
        <w:t xml:space="preserve">5) </w:t>
      </w:r>
      <w:r w:rsidRPr="00F93B65">
        <w:t>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эффективности.</w:t>
      </w:r>
    </w:p>
    <w:p w:rsidR="00273AD9" w:rsidRPr="000B196A" w:rsidRDefault="00273AD9" w:rsidP="00273AD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0B196A">
        <w:rPr>
          <w:color w:val="000000"/>
        </w:rPr>
        <w:t>Основные и вспомогательные функции муни</w:t>
      </w:r>
      <w:r>
        <w:rPr>
          <w:color w:val="000000"/>
        </w:rPr>
        <w:t xml:space="preserve">ципальных жилищных инспекторов </w:t>
      </w:r>
      <w:r w:rsidRPr="000B196A">
        <w:rPr>
          <w:color w:val="000000"/>
        </w:rPr>
        <w:t xml:space="preserve">при осуществлении муниципального жилищного контроля: 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>- запрашивают и получают на основании мотивированных письменных запросов из органов государственной власти автономного округа, органов местного самоуправления, от юридических лиц, индивидуальных предпринимателей и граждан (нанимателей) муниципального жилого помещения по договору социального найма информацию и документы, необходимые для проверки соблюдения обязательных требований;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>- проводят организацию плановых и внеплановых проверок по содержанию и использованию муниципального жилищного фонда;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 xml:space="preserve">- по предъявлении служебного удостоверения и копии </w:t>
      </w:r>
      <w:r>
        <w:rPr>
          <w:color w:val="000000"/>
        </w:rPr>
        <w:t>приказа</w:t>
      </w:r>
      <w:r w:rsidRPr="000B196A">
        <w:rPr>
          <w:color w:val="000000"/>
        </w:rPr>
        <w:t xml:space="preserve"> руководителя </w:t>
      </w:r>
      <w:r>
        <w:rPr>
          <w:color w:val="000000"/>
        </w:rPr>
        <w:t>органа муниципального контроля</w:t>
      </w:r>
      <w:r w:rsidRPr="000B196A">
        <w:rPr>
          <w:color w:val="000000"/>
        </w:rPr>
        <w:t xml:space="preserve"> о назначении проверки посещают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проводят их обследования и другие мероприятия по контролю;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 xml:space="preserve">- проверяют соответствие устава товарищества собственников жилья, внесенных в устав изменений требованиям Федерального законодательства, а по заявлениям собственников помещений в многоквартирном доме проверяют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правомерность избрания общим собранием членов товарищества собственников жилья и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7" w:history="1">
        <w:r w:rsidRPr="000B196A">
          <w:rPr>
            <w:color w:val="000000"/>
          </w:rPr>
          <w:t>статьей 162</w:t>
        </w:r>
      </w:hyperlink>
      <w:r w:rsidRPr="000B196A">
        <w:rPr>
          <w:color w:val="000000"/>
        </w:rPr>
        <w:t xml:space="preserve"> Жилищного кодекса Р</w:t>
      </w:r>
      <w:r>
        <w:rPr>
          <w:color w:val="000000"/>
        </w:rPr>
        <w:t xml:space="preserve">оссийской </w:t>
      </w:r>
      <w:r w:rsidRPr="000B196A">
        <w:rPr>
          <w:color w:val="000000"/>
        </w:rPr>
        <w:t>Ф</w:t>
      </w:r>
      <w:r>
        <w:rPr>
          <w:color w:val="000000"/>
        </w:rPr>
        <w:t>едерации</w:t>
      </w:r>
      <w:r w:rsidRPr="000B196A">
        <w:rPr>
          <w:color w:val="000000"/>
        </w:rPr>
        <w:t>, правомерность утверждения условий этого договора и его заключения;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 xml:space="preserve">- выдают предписания о прекращении нарушений обязательных требований, об устранении выявленных нарушений, о проведении мероприятий по обеспечению </w:t>
      </w:r>
      <w:r w:rsidRPr="000B196A">
        <w:rPr>
          <w:color w:val="000000"/>
        </w:rPr>
        <w:lastRenderedPageBreak/>
        <w:t xml:space="preserve">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 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>- принимают меры по контролю за устранением выявленных нарушений, их предупреждению;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>- направляют в уполномоченные органы материалы, связанные с нарушениями обязательных требований, а также неисполнением предписаний органов муниципального жилищного контроля, для решения вопросов о возбуждении дел об административных правонарушениях;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>- направляют в уполномоченный орган – суд материалы, связанные с нарушениями обязательных требований, для возбуждения уголовных дел по признакам преступлений;</w:t>
      </w:r>
    </w:p>
    <w:p w:rsidR="00273AD9" w:rsidRPr="000B196A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196A">
        <w:rPr>
          <w:color w:val="000000"/>
        </w:rPr>
        <w:t xml:space="preserve">- направляют в уполномоченный орган – Службу жилищного и строительного надзора ХМАО – Югры </w:t>
      </w:r>
      <w:r>
        <w:rPr>
          <w:color w:val="000000"/>
        </w:rPr>
        <w:t>Березовский</w:t>
      </w:r>
      <w:r w:rsidRPr="000B196A">
        <w:rPr>
          <w:color w:val="000000"/>
        </w:rPr>
        <w:t xml:space="preserve"> отдел инспектирования заявления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внесённых в устав изменений обязательным требованиям или в случаях выявления нарушения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заключения, готовят и направляют в суд материалы.</w:t>
      </w:r>
    </w:p>
    <w:p w:rsidR="00273AD9" w:rsidRPr="00F93B65" w:rsidRDefault="00273AD9" w:rsidP="00A24BF6">
      <w:pPr>
        <w:widowControl w:val="0"/>
        <w:autoSpaceDE w:val="0"/>
        <w:autoSpaceDN w:val="0"/>
        <w:adjustRightInd w:val="0"/>
        <w:ind w:firstLine="540"/>
        <w:jc w:val="both"/>
      </w:pPr>
      <w:r w:rsidRPr="00F93B65">
        <w:t xml:space="preserve">Плановые проверки проводятся на основании ежегодно утверждаемого </w:t>
      </w:r>
      <w:r>
        <w:t>постановления администрации Белоярского района</w:t>
      </w:r>
      <w:r w:rsidRPr="00F93B65">
        <w:t xml:space="preserve"> </w:t>
      </w:r>
      <w:r>
        <w:t>о</w:t>
      </w:r>
      <w:r w:rsidRPr="00F93B65">
        <w:t xml:space="preserve"> проведени</w:t>
      </w:r>
      <w:r>
        <w:t>и</w:t>
      </w:r>
      <w:r w:rsidRPr="00F93B65">
        <w:t xml:space="preserve"> плановых проверок, который доводится до сведения заинтересованных лиц посредством его размещения на официальном сайте </w:t>
      </w:r>
      <w:r>
        <w:t>администрации</w:t>
      </w:r>
      <w:r w:rsidRPr="00F93B65">
        <w:t xml:space="preserve"> </w:t>
      </w:r>
      <w:r>
        <w:t>Белоярского</w:t>
      </w:r>
      <w:r w:rsidRPr="00F93B65">
        <w:t xml:space="preserve"> район</w:t>
      </w:r>
      <w:r>
        <w:t>а</w:t>
      </w:r>
      <w:r w:rsidRPr="00F93B65">
        <w:t xml:space="preserve"> либо иным доступным способом.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</w:pPr>
      <w:bookmarkStart w:id="0" w:name="Par111"/>
      <w:bookmarkEnd w:id="0"/>
      <w:r w:rsidRPr="00F93B65">
        <w:t>Основанием для проведения внеплановой проверки является:</w:t>
      </w:r>
    </w:p>
    <w:p w:rsidR="00273AD9" w:rsidRDefault="00273AD9" w:rsidP="00273AD9">
      <w:pPr>
        <w:pStyle w:val="ConsPlusNormal"/>
        <w:ind w:firstLine="540"/>
        <w:jc w:val="both"/>
      </w:pPr>
      <w:r>
        <w:t xml:space="preserve">1) </w:t>
      </w:r>
      <w:r w:rsidRPr="008F1A79">
        <w:t>п</w:t>
      </w:r>
      <w:r w:rsidRPr="0003317A">
        <w:t xml:space="preserve">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8" w:history="1">
        <w:r w:rsidRPr="0003317A">
          <w:t>части 1 статьи 164</w:t>
        </w:r>
      </w:hyperlink>
      <w:r w:rsidRPr="0003317A"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9" w:history="1">
        <w:r w:rsidRPr="0003317A">
          <w:t>частью 2 статьи 162</w:t>
        </w:r>
      </w:hyperlink>
      <w:r w:rsidRPr="0003317A"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</w:t>
      </w:r>
      <w:r w:rsidRPr="0003317A">
        <w:lastRenderedPageBreak/>
        <w:t xml:space="preserve">коммунальные услуги, о фактах нарушения </w:t>
      </w:r>
      <w:proofErr w:type="spellStart"/>
      <w:r w:rsidRPr="0003317A">
        <w:t>наймодателями</w:t>
      </w:r>
      <w:proofErr w:type="spellEnd"/>
      <w:r w:rsidRPr="0003317A">
        <w:t xml:space="preserve"> жилых помещений в наемных домах социального использования обязательных требований к </w:t>
      </w:r>
      <w:proofErr w:type="spellStart"/>
      <w:r w:rsidRPr="0003317A">
        <w:t>наймодателям</w:t>
      </w:r>
      <w:proofErr w:type="spellEnd"/>
      <w:r w:rsidRPr="0003317A"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r>
        <w:t>;</w:t>
      </w:r>
    </w:p>
    <w:p w:rsidR="00273AD9" w:rsidRDefault="00273AD9" w:rsidP="00273AD9">
      <w:pPr>
        <w:pStyle w:val="ConsPlusNormal"/>
        <w:ind w:firstLine="540"/>
        <w:jc w:val="both"/>
      </w:pPr>
      <w:r>
        <w:t>2) и</w:t>
      </w:r>
      <w:r w:rsidRPr="0076330E">
        <w:t>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>
        <w:t>;</w:t>
      </w:r>
    </w:p>
    <w:p w:rsidR="00273AD9" w:rsidRPr="00B85D53" w:rsidRDefault="00273AD9" w:rsidP="00273AD9">
      <w:pPr>
        <w:widowControl w:val="0"/>
        <w:autoSpaceDE w:val="0"/>
        <w:autoSpaceDN w:val="0"/>
        <w:adjustRightInd w:val="0"/>
        <w:ind w:firstLine="567"/>
      </w:pPr>
      <w:r>
        <w:t>3) п</w:t>
      </w:r>
      <w:r w:rsidRPr="00B85D53">
        <w:t xml:space="preserve">оступление в орган муниципального </w:t>
      </w:r>
      <w:r>
        <w:t xml:space="preserve">жилищного </w:t>
      </w:r>
      <w:r w:rsidRPr="00B85D53">
        <w:t>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3AD9" w:rsidRPr="00B85D53" w:rsidRDefault="00273AD9" w:rsidP="00273AD9">
      <w:pPr>
        <w:pStyle w:val="ConsPlusNormal"/>
        <w:ind w:firstLine="567"/>
        <w:jc w:val="both"/>
      </w:pPr>
      <w:r>
        <w:t xml:space="preserve">а) </w:t>
      </w:r>
      <w:r w:rsidRPr="008F1A79"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  <w:r w:rsidRPr="00B85D53">
        <w:t>;</w:t>
      </w:r>
    </w:p>
    <w:p w:rsidR="00273AD9" w:rsidRDefault="00273AD9" w:rsidP="00273AD9">
      <w:pPr>
        <w:pStyle w:val="ConsPlusNormal"/>
        <w:ind w:firstLine="567"/>
        <w:jc w:val="both"/>
      </w:pPr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3AD9" w:rsidRDefault="00273AD9" w:rsidP="00273AD9">
      <w:pPr>
        <w:pStyle w:val="ConsPlusNormal"/>
        <w:ind w:firstLine="567"/>
        <w:jc w:val="both"/>
      </w:pPr>
      <w:r>
        <w:t>в) нарушение прав потребителей (в случае обращения граждан, права которых нарушены).</w:t>
      </w:r>
    </w:p>
    <w:p w:rsidR="00273AD9" w:rsidRPr="007E1574" w:rsidRDefault="00273AD9" w:rsidP="00273AD9">
      <w:pPr>
        <w:pStyle w:val="ConsPlusNormal"/>
        <w:ind w:firstLine="567"/>
        <w:jc w:val="both"/>
      </w:pPr>
      <w:r>
        <w:rPr>
          <w:color w:val="000000" w:themeColor="text1"/>
        </w:rPr>
        <w:t>4)</w:t>
      </w:r>
      <w:r w:rsidRPr="007E1574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7E1574">
        <w:rPr>
          <w:color w:val="000000" w:themeColor="text1"/>
        </w:rPr>
        <w:t xml:space="preserve">риказ руководителя органа </w:t>
      </w:r>
      <w:r>
        <w:rPr>
          <w:color w:val="000000" w:themeColor="text1"/>
        </w:rPr>
        <w:t>муниципального</w:t>
      </w:r>
      <w:r w:rsidRPr="007E1574">
        <w:rPr>
          <w:color w:val="000000" w:themeColor="text1"/>
        </w:rPr>
        <w:t xml:space="preserve">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</w:t>
      </w:r>
      <w:r>
        <w:rPr>
          <w:color w:val="000000" w:themeColor="text1"/>
        </w:rPr>
        <w:t xml:space="preserve">аний </w:t>
      </w:r>
      <w:r w:rsidRPr="007E1574">
        <w:rPr>
          <w:color w:val="000000" w:themeColor="text1"/>
        </w:rPr>
        <w:t>в отношении муниципального жилищного фонда</w:t>
      </w:r>
      <w:r>
        <w:rPr>
          <w:color w:val="000000" w:themeColor="text1"/>
        </w:rPr>
        <w:t>.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F93B65">
        <w:t>Плановая</w:t>
      </w:r>
      <w:r>
        <w:t xml:space="preserve"> и внеплановая</w:t>
      </w:r>
      <w:r w:rsidRPr="00F93B65">
        <w:t xml:space="preserve"> проверк</w:t>
      </w:r>
      <w:r>
        <w:t>и проводя</w:t>
      </w:r>
      <w:r w:rsidRPr="00F93B65">
        <w:t xml:space="preserve">тся в форме </w:t>
      </w:r>
      <w:r>
        <w:t>документарной</w:t>
      </w:r>
      <w:r w:rsidRPr="00F93B65">
        <w:t xml:space="preserve"> и (или) выездной проверки в порядке, </w:t>
      </w:r>
      <w:r>
        <w:t>с</w:t>
      </w:r>
      <w:r w:rsidRPr="00F93B65">
        <w:t>рок проведения</w:t>
      </w:r>
      <w:r>
        <w:t xml:space="preserve"> которой</w:t>
      </w:r>
      <w:r w:rsidRPr="00F93B65">
        <w:t xml:space="preserve"> </w:t>
      </w:r>
      <w:r>
        <w:t>н</w:t>
      </w:r>
      <w:r w:rsidRPr="00F93B65">
        <w:t>е может превышать двадцать рабочих дней.</w:t>
      </w:r>
    </w:p>
    <w:p w:rsidR="00273AD9" w:rsidRDefault="00273AD9" w:rsidP="00273AD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>Плановые и внеплановые проверки проводятся на основании распоряжения</w:t>
      </w:r>
      <w:r w:rsidRPr="00211D3D">
        <w:rPr>
          <w:color w:val="000000" w:themeColor="text1"/>
        </w:rPr>
        <w:t xml:space="preserve"> </w:t>
      </w:r>
      <w:r w:rsidRPr="00B85D53">
        <w:t xml:space="preserve">администрации </w:t>
      </w:r>
      <w:r>
        <w:t xml:space="preserve">Белоярского </w:t>
      </w:r>
      <w:r w:rsidRPr="00B85D53">
        <w:t>района</w:t>
      </w:r>
      <w:r>
        <w:rPr>
          <w:color w:val="000000" w:themeColor="text1"/>
        </w:rPr>
        <w:t xml:space="preserve"> о проведении проверки.</w:t>
      </w:r>
    </w:p>
    <w:p w:rsidR="00273AD9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B85D53">
        <w:t xml:space="preserve">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администрации </w:t>
      </w:r>
      <w:r>
        <w:t xml:space="preserve">Белоярского </w:t>
      </w:r>
      <w:r w:rsidRPr="00B85D53">
        <w:t xml:space="preserve">района о </w:t>
      </w:r>
      <w:r>
        <w:t>начале проведения</w:t>
      </w:r>
      <w:r w:rsidRPr="00B85D53">
        <w:t xml:space="preserve"> плановой проверки заказным почтовым отправлением с уведомлением о вручении или иным доступным способом.</w:t>
      </w:r>
    </w:p>
    <w:p w:rsidR="00273AD9" w:rsidRPr="00F93B65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F93B65">
        <w:t xml:space="preserve">О проведении внеплановой выездной проверки проверяемые лица уведомляются </w:t>
      </w:r>
      <w:r>
        <w:t>администрацией Белоярского района</w:t>
      </w:r>
      <w:r w:rsidRPr="00F93B65">
        <w:t xml:space="preserve"> не менее чем за двадцать четыре часа до начала ее проведения любым доступным способом.</w:t>
      </w:r>
    </w:p>
    <w:p w:rsidR="00273AD9" w:rsidRPr="00891423" w:rsidRDefault="00273AD9" w:rsidP="00273AD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45530">
        <w:rPr>
          <w:rFonts w:eastAsiaTheme="minorHAnsi"/>
          <w:lang w:eastAsia="en-US"/>
        </w:rPr>
        <w:t>По результатам проведения проверки юридических лиц</w:t>
      </w:r>
      <w:r>
        <w:rPr>
          <w:rFonts w:eastAsiaTheme="minorHAnsi"/>
          <w:lang w:eastAsia="en-US"/>
        </w:rPr>
        <w:t>,</w:t>
      </w:r>
      <w:r w:rsidRPr="00945530">
        <w:rPr>
          <w:rFonts w:eastAsiaTheme="minorHAnsi"/>
          <w:lang w:eastAsia="en-US"/>
        </w:rPr>
        <w:t xml:space="preserve"> индивидуальных предпринимателей</w:t>
      </w:r>
      <w:r>
        <w:rPr>
          <w:rFonts w:eastAsiaTheme="minorHAnsi"/>
          <w:lang w:eastAsia="en-US"/>
        </w:rPr>
        <w:t>, граждан</w:t>
      </w:r>
      <w:r w:rsidRPr="00945530">
        <w:rPr>
          <w:rFonts w:eastAsiaTheme="minorHAnsi"/>
          <w:lang w:eastAsia="en-US"/>
        </w:rPr>
        <w:t xml:space="preserve"> муниципальным жилищным инспектором составляется акт проверки</w:t>
      </w:r>
      <w:r w:rsidRPr="00891423">
        <w:rPr>
          <w:rFonts w:eastAsiaTheme="minorHAnsi"/>
          <w:lang w:eastAsia="en-US"/>
        </w:rPr>
        <w:t>.</w:t>
      </w:r>
    </w:p>
    <w:p w:rsidR="00273AD9" w:rsidRPr="00891423" w:rsidRDefault="00273AD9" w:rsidP="00273AD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891423">
        <w:rPr>
          <w:rFonts w:eastAsiaTheme="minorHAnsi"/>
          <w:lang w:eastAsia="en-US"/>
        </w:rPr>
        <w:t xml:space="preserve">По результатам проведения обследования муниципального жилищного фонда муниципальным жилищным инспектором составляется </w:t>
      </w:r>
      <w:hyperlink r:id="rId20" w:history="1">
        <w:r w:rsidRPr="00891423">
          <w:rPr>
            <w:rFonts w:eastAsiaTheme="minorHAnsi"/>
            <w:lang w:eastAsia="en-US"/>
          </w:rPr>
          <w:t>акт</w:t>
        </w:r>
      </w:hyperlink>
      <w:r w:rsidRPr="00891423">
        <w:rPr>
          <w:rFonts w:eastAsiaTheme="minorHAnsi"/>
          <w:lang w:eastAsia="en-US"/>
        </w:rPr>
        <w:t xml:space="preserve"> обследования муниципаль</w:t>
      </w:r>
      <w:r w:rsidRPr="00891423">
        <w:t>ного жилищного</w:t>
      </w:r>
      <w:r>
        <w:t xml:space="preserve"> фонда</w:t>
      </w:r>
      <w:r w:rsidRPr="00891423">
        <w:rPr>
          <w:rFonts w:eastAsiaTheme="minorHAnsi"/>
          <w:lang w:eastAsia="en-US"/>
        </w:rPr>
        <w:t>.</w:t>
      </w:r>
    </w:p>
    <w:p w:rsidR="00273AD9" w:rsidRPr="00891423" w:rsidRDefault="00273AD9" w:rsidP="00273AD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891423">
        <w:rPr>
          <w:rFonts w:eastAsiaTheme="minorHAnsi"/>
          <w:lang w:eastAsia="en-US"/>
        </w:rPr>
        <w:t>В случае выявления нарушений обязательных требований при проведении проверки мун</w:t>
      </w:r>
      <w:r>
        <w:rPr>
          <w:rFonts w:eastAsiaTheme="minorHAnsi"/>
          <w:lang w:eastAsia="en-US"/>
        </w:rPr>
        <w:t>иципальным жилищным инспектором</w:t>
      </w:r>
      <w:r w:rsidRPr="00891423">
        <w:rPr>
          <w:rFonts w:eastAsiaTheme="minorHAnsi"/>
          <w:lang w:eastAsia="en-US"/>
        </w:rPr>
        <w:t xml:space="preserve"> </w:t>
      </w:r>
      <w:r w:rsidRPr="00945530">
        <w:rPr>
          <w:rFonts w:eastAsiaTheme="minorHAnsi"/>
          <w:lang w:eastAsia="en-US"/>
        </w:rPr>
        <w:t>юридических лиц</w:t>
      </w:r>
      <w:r>
        <w:rPr>
          <w:rFonts w:eastAsiaTheme="minorHAnsi"/>
          <w:lang w:eastAsia="en-US"/>
        </w:rPr>
        <w:t>,</w:t>
      </w:r>
      <w:r w:rsidRPr="00945530">
        <w:rPr>
          <w:rFonts w:eastAsiaTheme="minorHAnsi"/>
          <w:lang w:eastAsia="en-US"/>
        </w:rPr>
        <w:t xml:space="preserve"> индивидуальных </w:t>
      </w:r>
      <w:r w:rsidRPr="00945530">
        <w:rPr>
          <w:rFonts w:eastAsiaTheme="minorHAnsi"/>
          <w:lang w:eastAsia="en-US"/>
        </w:rPr>
        <w:lastRenderedPageBreak/>
        <w:t>предпринимателей</w:t>
      </w:r>
      <w:r>
        <w:rPr>
          <w:rFonts w:eastAsiaTheme="minorHAnsi"/>
          <w:lang w:eastAsia="en-US"/>
        </w:rPr>
        <w:t xml:space="preserve">, граждан, </w:t>
      </w:r>
      <w:r w:rsidRPr="00891423">
        <w:rPr>
          <w:rFonts w:eastAsiaTheme="minorHAnsi"/>
          <w:lang w:eastAsia="en-US"/>
        </w:rPr>
        <w:t xml:space="preserve">в отношении </w:t>
      </w:r>
      <w:r>
        <w:rPr>
          <w:rFonts w:eastAsiaTheme="minorHAnsi"/>
          <w:lang w:eastAsia="en-US"/>
        </w:rPr>
        <w:t>которых</w:t>
      </w:r>
      <w:r w:rsidRPr="00891423">
        <w:rPr>
          <w:rFonts w:eastAsiaTheme="minorHAnsi"/>
          <w:lang w:eastAsia="en-US"/>
        </w:rPr>
        <w:t xml:space="preserve"> проводилась проверка, выдается </w:t>
      </w:r>
      <w:hyperlink r:id="rId21" w:history="1">
        <w:r w:rsidRPr="00891423">
          <w:rPr>
            <w:rFonts w:eastAsiaTheme="minorHAnsi"/>
            <w:lang w:eastAsia="en-US"/>
          </w:rPr>
          <w:t>предписание</w:t>
        </w:r>
      </w:hyperlink>
      <w:r w:rsidRPr="00891423">
        <w:rPr>
          <w:rFonts w:eastAsiaTheme="minorHAnsi"/>
          <w:lang w:eastAsia="en-US"/>
        </w:rPr>
        <w:t xml:space="preserve"> об устранении выявленных нарушений по форме с указанием сроков их устранения.</w:t>
      </w:r>
    </w:p>
    <w:p w:rsidR="00273AD9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 w:rsidRPr="00945530">
        <w:t xml:space="preserve">Взаимодействие органов муниципального жилищного контроля с уполномоченным органом исполнительной власти Ханты-Мансийского автономного округа - Югры, осуществляющим региональный государственный жилищный надзор, осуществляется в порядке, установленном </w:t>
      </w:r>
      <w:hyperlink r:id="rId22" w:history="1">
        <w:r w:rsidRPr="00891423">
          <w:t>Законом</w:t>
        </w:r>
      </w:hyperlink>
      <w:r w:rsidRPr="00891423">
        <w:t xml:space="preserve"> </w:t>
      </w:r>
      <w:r>
        <w:t>от 28.09.2012 №</w:t>
      </w:r>
      <w:r w:rsidRPr="00945530">
        <w:t xml:space="preserve"> 115-оз </w:t>
      </w:r>
      <w:r>
        <w:t>«</w:t>
      </w:r>
      <w:r w:rsidRPr="00945530">
        <w:t xml:space="preserve">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</w:t>
      </w:r>
      <w:r>
        <w:t>–</w:t>
      </w:r>
      <w:r w:rsidRPr="00945530">
        <w:t xml:space="preserve"> Югры</w:t>
      </w:r>
      <w:r>
        <w:t>», а также заключенного соглашения о взаимодействии Службы жилищного и строительного надзора Ханты-Мансийского автономного округа – Югры и органов муниципального жилищного контроля от 25.06.2014 г</w:t>
      </w:r>
      <w:r w:rsidRPr="00945530">
        <w:t>.</w:t>
      </w:r>
    </w:p>
    <w:p w:rsidR="00273AD9" w:rsidRPr="009F70CD" w:rsidRDefault="00273AD9" w:rsidP="00273AD9">
      <w:pPr>
        <w:tabs>
          <w:tab w:val="left" w:pos="540"/>
        </w:tabs>
        <w:ind w:firstLine="567"/>
        <w:jc w:val="both"/>
        <w:rPr>
          <w:color w:val="000000"/>
        </w:rPr>
      </w:pPr>
      <w:r w:rsidRPr="009F70CD">
        <w:rPr>
          <w:color w:val="000000"/>
        </w:rPr>
        <w:t>Взаимодействие осуществляется посредством предоставления необходимых сведений на основании запросов, направление сведений о нарушениях для принятия мер административного воздействия, направления специалистов для участия в проверках, осуществляемых органами государственного контроля, а также выполнение необходимых контрольных мероприятий по требованию прокуратуры.</w:t>
      </w:r>
    </w:p>
    <w:p w:rsidR="00273AD9" w:rsidRPr="009F70CD" w:rsidRDefault="00273AD9" w:rsidP="00273AD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Работа по</w:t>
      </w:r>
      <w:r w:rsidRPr="009F70CD">
        <w:rPr>
          <w:color w:val="000000"/>
        </w:rPr>
        <w:t xml:space="preserve"> аккреди</w:t>
      </w:r>
      <w:r>
        <w:rPr>
          <w:color w:val="000000"/>
        </w:rPr>
        <w:t xml:space="preserve">тации юридических лиц и граждан </w:t>
      </w:r>
      <w:r w:rsidRPr="009F70CD">
        <w:rPr>
          <w:color w:val="000000"/>
        </w:rPr>
        <w:t xml:space="preserve">в качестве экспертных организаций и </w:t>
      </w:r>
      <w:proofErr w:type="gramStart"/>
      <w:r w:rsidRPr="009F70CD">
        <w:rPr>
          <w:color w:val="000000"/>
        </w:rPr>
        <w:t>экспертов, привлекаемых к выполнению мероприятий по к</w:t>
      </w:r>
      <w:r>
        <w:rPr>
          <w:color w:val="000000"/>
        </w:rPr>
        <w:t>онтролю при проведении проверок</w:t>
      </w:r>
      <w:r w:rsidRPr="009F70CD">
        <w:rPr>
          <w:color w:val="000000"/>
        </w:rPr>
        <w:t xml:space="preserve">  в 201</w:t>
      </w:r>
      <w:r>
        <w:rPr>
          <w:color w:val="000000"/>
        </w:rPr>
        <w:t>7</w:t>
      </w:r>
      <w:r w:rsidRPr="009F70CD">
        <w:rPr>
          <w:color w:val="000000"/>
        </w:rPr>
        <w:t xml:space="preserve"> год</w:t>
      </w:r>
      <w:r>
        <w:rPr>
          <w:color w:val="000000"/>
        </w:rPr>
        <w:t>у</w:t>
      </w:r>
      <w:r w:rsidRPr="009F70CD">
        <w:rPr>
          <w:color w:val="000000"/>
        </w:rPr>
        <w:t xml:space="preserve"> не проводилась</w:t>
      </w:r>
      <w:proofErr w:type="gramEnd"/>
      <w:r w:rsidRPr="009F70CD">
        <w:rPr>
          <w:color w:val="000000"/>
        </w:rPr>
        <w:t>.</w:t>
      </w:r>
    </w:p>
    <w:p w:rsidR="00962D47" w:rsidRPr="00274591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rPr>
          <w:bCs/>
        </w:rPr>
        <w:t>2.2. О</w:t>
      </w:r>
      <w:r w:rsidRPr="00274591">
        <w:rPr>
          <w:color w:val="000000"/>
        </w:rPr>
        <w:t>рганом</w:t>
      </w:r>
      <w:r w:rsidRPr="00274591">
        <w:t xml:space="preserve"> администрации Белоярского района</w:t>
      </w:r>
      <w:r w:rsidRPr="00274591">
        <w:rPr>
          <w:color w:val="000000"/>
        </w:rPr>
        <w:t xml:space="preserve">, </w:t>
      </w:r>
      <w:r w:rsidRPr="00274591">
        <w:rPr>
          <w:bCs/>
        </w:rPr>
        <w:t>у</w:t>
      </w:r>
      <w:r w:rsidRPr="00274591">
        <w:rPr>
          <w:color w:val="000000"/>
        </w:rPr>
        <w:t>полномоченным</w:t>
      </w:r>
      <w:r w:rsidRPr="00274591">
        <w:t xml:space="preserve"> на осуществление </w:t>
      </w:r>
      <w:r w:rsidRPr="00274591">
        <w:rPr>
          <w:b/>
          <w:i/>
        </w:rPr>
        <w:t xml:space="preserve">муниципального земельного </w:t>
      </w:r>
      <w:r w:rsidRPr="00274591">
        <w:rPr>
          <w:b/>
          <w:bCs/>
          <w:i/>
        </w:rPr>
        <w:t>контроля</w:t>
      </w:r>
      <w:r w:rsidRPr="00274591">
        <w:rPr>
          <w:bCs/>
        </w:rPr>
        <w:t xml:space="preserve"> за использованием земель на территории Белоярского района, является </w:t>
      </w:r>
      <w:r w:rsidRPr="00274591">
        <w:t xml:space="preserve">Комитет муниципальной собственности администрации Белоярского района. </w:t>
      </w:r>
    </w:p>
    <w:p w:rsidR="008916B5" w:rsidRPr="00274591" w:rsidRDefault="00962D47" w:rsidP="00962D47">
      <w:pPr>
        <w:adjustRightInd w:val="0"/>
        <w:ind w:firstLine="709"/>
        <w:jc w:val="both"/>
      </w:pPr>
      <w:r w:rsidRPr="00274591">
        <w:t xml:space="preserve">Адрес: </w:t>
      </w:r>
      <w:r w:rsidR="008916B5" w:rsidRPr="00274591">
        <w:t>улица Центральная, д. 11, город Белоярский, Ханты-Мансийский автономный округ - Югра, Тюменская область, 628162.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Контактный телефон 8 (34670)</w:t>
      </w:r>
      <w:r w:rsidR="008916B5" w:rsidRPr="00274591">
        <w:t xml:space="preserve"> 2-38-</w:t>
      </w:r>
      <w:r w:rsidRPr="00274591">
        <w:t>26.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Адрес электрон</w:t>
      </w:r>
      <w:r w:rsidR="00274591" w:rsidRPr="00274591">
        <w:t>ной почты: MartynovIV@admbel.ru</w:t>
      </w:r>
      <w:r w:rsidRPr="00274591">
        <w:rPr>
          <w:bCs/>
        </w:rPr>
        <w:t>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 xml:space="preserve">Проверка проводится с выездом (выездная проверка) на объекты работ и землепользования, связанных с использованием земель, с целью визуального изучения соблюдения </w:t>
      </w:r>
      <w:r w:rsidRPr="00274591">
        <w:rPr>
          <w:bCs/>
        </w:rPr>
        <w:t>условий землепользования</w:t>
      </w:r>
      <w:r w:rsidRPr="00274591">
        <w:t>, или без выезда на данные объекты (документарная проверка).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Документарная проверка (как плановая, так и внеплановая) проводится по месту нахождения комитета.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Проверка (как выездная, так и документарная) проводится на основании распоряжения председателя Комитета муниципальной собственности ад</w:t>
      </w:r>
      <w:r w:rsidR="00274591" w:rsidRPr="00274591">
        <w:t>министрации Белоярского района.</w:t>
      </w:r>
    </w:p>
    <w:p w:rsidR="00962D47" w:rsidRPr="00274591" w:rsidRDefault="00962D47" w:rsidP="00962D47">
      <w:pPr>
        <w:ind w:firstLine="709"/>
        <w:jc w:val="both"/>
      </w:pPr>
      <w:r w:rsidRPr="00274591">
        <w:t>В процессе проверки проводятся следующие мероприятия по контролю, необходимые для достижения целей и задач проведения проверки:</w:t>
      </w:r>
    </w:p>
    <w:p w:rsidR="00962D47" w:rsidRPr="00274591" w:rsidRDefault="00962D47" w:rsidP="00962D47">
      <w:pPr>
        <w:ind w:firstLine="709"/>
        <w:jc w:val="both"/>
        <w:rPr>
          <w:bCs/>
        </w:rPr>
      </w:pPr>
      <w:r w:rsidRPr="00274591">
        <w:t xml:space="preserve">- визуальное обследование объектов работ и землепользования, связанных с использованием земель и соблюдения </w:t>
      </w:r>
      <w:r w:rsidRPr="00274591">
        <w:rPr>
          <w:bCs/>
        </w:rPr>
        <w:t>условий землепользования;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- рассмотрение документов, необходимых для пользования конкретным земельным участком (постановление администрации Белоярского района о предоставлении земельного участка; договор аре</w:t>
      </w:r>
      <w:r w:rsidR="00274591">
        <w:t xml:space="preserve">нды земельного участка или </w:t>
      </w:r>
      <w:r w:rsidRPr="00274591">
        <w:t>подтверждающий документ на право пользования земельным участком; кадастровый паспорт земельного участка).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rPr>
          <w:bCs/>
        </w:rPr>
        <w:t>Предметом плановой проверки является соблюдение</w:t>
      </w:r>
      <w:r w:rsidRPr="00274591">
        <w:t xml:space="preserve"> юридическими лицами, индивидуальными предпринимателями в процессе осуществления деятельности требований земельного законодательства и требований, установленных муниципальными правовыми актами.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rPr>
          <w:bCs/>
        </w:rPr>
        <w:lastRenderedPageBreak/>
        <w:t xml:space="preserve">Предметом внеплановой проверки является соблюдение </w:t>
      </w:r>
      <w:r w:rsidRPr="00274591">
        <w:t xml:space="preserve">юридическими лицами, индивидуальными предпринимателями, предписаний об устранении выявленных нарушений при использовании земельных участков, обязывающих пользователей земельных участков устранить выявленные в ходе проведения плановой проверки нарушения </w:t>
      </w:r>
      <w:r w:rsidRPr="00274591">
        <w:rPr>
          <w:bCs/>
        </w:rPr>
        <w:t>условий землепользования, проведение мероприятий по предотвращению причинения вреда жизни, здоровью граждан, работающих или проживающих в зоне хозяйственной деятельности, связанных с использованием земельных участков, вреда окружающей среде, в том числе выявление фактов самовольного использования земельных участков,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>По результатам проверки должностным лицом Комитета составляется акт проверки соблюдения земельного законодательства, требований по охране и использованию земельных участков. Акт проверки оформляется непосредственно после ее завершения в двух экземплярах, один из которых с копиями приложений (при их наличии) вручается уполномоченному представителю землепользователя под расписку об ознакомлении либо об отказе в ознакомлении с актом проверки.</w:t>
      </w:r>
    </w:p>
    <w:p w:rsidR="00962D47" w:rsidRPr="00274591" w:rsidRDefault="00962D47" w:rsidP="00962D47">
      <w:pPr>
        <w:ind w:firstLine="709"/>
        <w:jc w:val="both"/>
      </w:pPr>
      <w:r w:rsidRPr="00274591">
        <w:rPr>
          <w:bCs/>
        </w:rPr>
        <w:t>В случае выявления при проведении проверки нарушений землепользователем условий землепользования должностное лицо Комитета, проводившее проверку</w:t>
      </w:r>
      <w:r w:rsidRPr="00274591">
        <w:t>, на основании акта проверки выдает землепользователю предписание об устранении выявленных нарушений</w:t>
      </w:r>
      <w:r w:rsidRPr="00274591">
        <w:rPr>
          <w:bCs/>
        </w:rPr>
        <w:t xml:space="preserve"> с указанием сроков их устранения</w:t>
      </w:r>
      <w:r w:rsidRPr="00274591">
        <w:t>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 xml:space="preserve">В случаях выявления камеральным путем признаков нарушения земельного законодательства на земельном участке, осуществляется визуальное обследование земельного участка без захода на участок и без привлечения к обследованию юридических лиц, индивидуальных предпринимателей и граждан. По результатам визуального обследования оформляется </w:t>
      </w:r>
      <w:hyperlink r:id="rId23" w:history="1">
        <w:r w:rsidRPr="00274591">
          <w:t>акт</w:t>
        </w:r>
      </w:hyperlink>
      <w:r w:rsidRPr="00274591">
        <w:t xml:space="preserve"> визуального обследования на месте обследования участка. В акте обследования указывается: адрес участка; фамилия, имя, отчество, должность специалиста, осуществляющего обследование; фамилия, имя, отчество присутствующих лиц при обследовании; дата, время обследования; вид обследования (пеший обход, вертолетный облет), перечень примыкающих к участку объектов, земельных участков; описание границ земельного участка, с указанием расположенных на участке объектов; размеры выполненных промеров; особенности участка. В случае невозможности выполнить промеры участка на местности, размеры сторон вычисляются </w:t>
      </w:r>
      <w:proofErr w:type="spellStart"/>
      <w:r w:rsidRPr="00274591">
        <w:t>камерально</w:t>
      </w:r>
      <w:proofErr w:type="spellEnd"/>
      <w:r w:rsidRPr="00274591">
        <w:t>, с использованием имеющихся картографических материалов в Комитете. При обследовании осуществляется фотографирование границ участка.</w:t>
      </w:r>
    </w:p>
    <w:p w:rsidR="00962D47" w:rsidRPr="00274591" w:rsidRDefault="00962D47" w:rsidP="00962D47">
      <w:pPr>
        <w:adjustRightInd w:val="0"/>
        <w:ind w:firstLine="709"/>
        <w:jc w:val="both"/>
      </w:pPr>
      <w:r w:rsidRPr="00274591">
        <w:t xml:space="preserve"> В случае установления признака нарушения по результатам визуального обследования, когда известно наименование юридического лица, индивидуального предпринимателя, акт визуального обследования направляется в Белоярский отдел Управления </w:t>
      </w:r>
      <w:proofErr w:type="spellStart"/>
      <w:r w:rsidRPr="00274591">
        <w:t>Росреестра</w:t>
      </w:r>
      <w:proofErr w:type="spellEnd"/>
      <w:r w:rsidRPr="00274591">
        <w:t xml:space="preserve"> по Ханты-Мансийскому автономному округу - Югре, в случае отсутствия таких сведений акт направляется в правоохранительные органы для установления собственников.</w:t>
      </w:r>
    </w:p>
    <w:p w:rsidR="00962D47" w:rsidRPr="00274591" w:rsidRDefault="00274591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4591">
        <w:rPr>
          <w:color w:val="000000"/>
        </w:rPr>
        <w:t>Работа по</w:t>
      </w:r>
      <w:r w:rsidR="00962D47" w:rsidRPr="00274591">
        <w:rPr>
          <w:color w:val="000000"/>
        </w:rPr>
        <w:t xml:space="preserve"> аккредитации юридических лиц и граждан в качестве экспертных организаций и </w:t>
      </w:r>
      <w:proofErr w:type="gramStart"/>
      <w:r w:rsidR="00962D47" w:rsidRPr="00274591">
        <w:rPr>
          <w:color w:val="000000"/>
        </w:rPr>
        <w:t>экспертов, привлекаемых к выполнению мероприятий по к</w:t>
      </w:r>
      <w:r w:rsidRPr="00274591">
        <w:rPr>
          <w:color w:val="000000"/>
        </w:rPr>
        <w:t>онтролю при проведении проверок  в 2017</w:t>
      </w:r>
      <w:r w:rsidR="00962D47" w:rsidRPr="00274591">
        <w:rPr>
          <w:color w:val="000000"/>
        </w:rPr>
        <w:t xml:space="preserve"> году не проводилась</w:t>
      </w:r>
      <w:proofErr w:type="gramEnd"/>
      <w:r w:rsidR="00962D47" w:rsidRPr="00274591">
        <w:rPr>
          <w:color w:val="000000"/>
        </w:rPr>
        <w:t>.</w:t>
      </w:r>
    </w:p>
    <w:p w:rsidR="00F97EB1" w:rsidRPr="00BC2EFC" w:rsidRDefault="00F97EB1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highlight w:val="yellow"/>
        </w:rPr>
      </w:pPr>
    </w:p>
    <w:p w:rsidR="00702DCB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74591">
        <w:rPr>
          <w:color w:val="000000"/>
        </w:rPr>
        <w:t>2.3.</w:t>
      </w:r>
      <w:r w:rsidRPr="00274591">
        <w:rPr>
          <w:bCs/>
        </w:rPr>
        <w:t xml:space="preserve"> </w:t>
      </w:r>
      <w:r w:rsidRPr="00274591">
        <w:rPr>
          <w:b/>
          <w:bCs/>
          <w:i/>
        </w:rPr>
        <w:t xml:space="preserve">Муниципальный </w:t>
      </w:r>
      <w:proofErr w:type="gramStart"/>
      <w:r w:rsidRPr="00274591">
        <w:rPr>
          <w:b/>
          <w:bCs/>
          <w:i/>
        </w:rPr>
        <w:t xml:space="preserve">контроль </w:t>
      </w:r>
      <w:r w:rsidR="001C4FEC" w:rsidRPr="00274591">
        <w:rPr>
          <w:b/>
          <w:bCs/>
          <w:i/>
        </w:rPr>
        <w:t>за</w:t>
      </w:r>
      <w:proofErr w:type="gramEnd"/>
      <w:r w:rsidR="001C4FEC" w:rsidRPr="00274591">
        <w:rPr>
          <w:b/>
          <w:bCs/>
          <w:i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1C4FEC" w:rsidRPr="00274591">
        <w:rPr>
          <w:b/>
          <w:i/>
        </w:rPr>
        <w:t>и регионального значения</w:t>
      </w:r>
      <w:r w:rsidR="001C4FEC" w:rsidRPr="00274591">
        <w:rPr>
          <w:b/>
          <w:bCs/>
          <w:i/>
        </w:rPr>
        <w:t xml:space="preserve"> </w:t>
      </w:r>
      <w:r w:rsidRPr="00274591">
        <w:rPr>
          <w:bCs/>
        </w:rPr>
        <w:t xml:space="preserve">в установленном порядке </w:t>
      </w:r>
      <w:r w:rsidRPr="00274591">
        <w:t>осуществляет</w:t>
      </w:r>
      <w:r w:rsidRPr="00274591">
        <w:rPr>
          <w:bCs/>
        </w:rPr>
        <w:t xml:space="preserve"> управление по сельскому хозяйству, природопользованию и вопросам малочисленных народов Севера администрации Белоярского района. </w:t>
      </w:r>
    </w:p>
    <w:p w:rsidR="00F97EB1" w:rsidRPr="00274591" w:rsidRDefault="00702DCB" w:rsidP="00702DCB">
      <w:pPr>
        <w:autoSpaceDE w:val="0"/>
        <w:autoSpaceDN w:val="0"/>
        <w:adjustRightInd w:val="0"/>
        <w:ind w:firstLine="708"/>
        <w:jc w:val="both"/>
      </w:pPr>
      <w:r>
        <w:rPr>
          <w:bCs/>
        </w:rPr>
        <w:lastRenderedPageBreak/>
        <w:t xml:space="preserve">Адрес: </w:t>
      </w:r>
      <w:r w:rsidR="00274591" w:rsidRPr="00274591">
        <w:t>улица Центральная, д. 9, 3 этаж, город Белоярский, Ханты-Мансийский автономный округ - Югра, Тюменская область, 628162.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График работы: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понедельник – пятница: с 09:00 до 18:00;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перерыв на обед: с 13:00 до 14:00;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суббота, воскресенье – выходной день.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Телефон/факс: 8 (34670) 62-182, 41-465.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 xml:space="preserve">Адрес электронной почты: </w:t>
      </w:r>
      <w:proofErr w:type="spellStart"/>
      <w:r w:rsidRPr="00274591">
        <w:rPr>
          <w:lang w:val="en-US"/>
        </w:rPr>
        <w:t>GoncharovIA</w:t>
      </w:r>
      <w:proofErr w:type="spellEnd"/>
      <w:r w:rsidRPr="00274591">
        <w:t>@</w:t>
      </w:r>
      <w:proofErr w:type="spellStart"/>
      <w:r w:rsidRPr="00274591">
        <w:rPr>
          <w:lang w:val="en-US"/>
        </w:rPr>
        <w:t>admbel</w:t>
      </w:r>
      <w:proofErr w:type="spellEnd"/>
      <w:r w:rsidRPr="00274591">
        <w:t>.</w:t>
      </w:r>
      <w:proofErr w:type="spellStart"/>
      <w:r w:rsidRPr="00274591">
        <w:rPr>
          <w:lang w:val="en-US"/>
        </w:rPr>
        <w:t>ru</w:t>
      </w:r>
      <w:proofErr w:type="spellEnd"/>
      <w:r w:rsidRPr="00274591">
        <w:t>.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Официальный сайт органов местного самоуправления Белоярского района в информационно-телекоммуникационной сети Интернет: http://www.adm</w:t>
      </w:r>
      <w:proofErr w:type="spellStart"/>
      <w:r w:rsidRPr="00274591">
        <w:rPr>
          <w:lang w:val="en-US"/>
        </w:rPr>
        <w:t>bel</w:t>
      </w:r>
      <w:proofErr w:type="spellEnd"/>
      <w:r w:rsidRPr="00274591">
        <w:t>.</w:t>
      </w:r>
      <w:proofErr w:type="spellStart"/>
      <w:r w:rsidRPr="00274591">
        <w:t>ru</w:t>
      </w:r>
      <w:proofErr w:type="spellEnd"/>
      <w:r w:rsidRPr="00274591">
        <w:t>.</w:t>
      </w:r>
    </w:p>
    <w:p w:rsidR="00274591" w:rsidRPr="008443F4" w:rsidRDefault="00274591" w:rsidP="00274591">
      <w:pPr>
        <w:autoSpaceDE w:val="0"/>
        <w:autoSpaceDN w:val="0"/>
        <w:adjustRightInd w:val="0"/>
        <w:ind w:firstLine="708"/>
        <w:jc w:val="both"/>
      </w:pPr>
      <w:r w:rsidRPr="008443F4">
        <w:t>В информационно-телекоммуникационной сети Интернет на официальном сайте органов местного самоуправления Белоярского района размещена следующая информация об исполнении муниципальной функции:</w:t>
      </w:r>
    </w:p>
    <w:p w:rsidR="00274591" w:rsidRPr="008443F4" w:rsidRDefault="00274591" w:rsidP="00274591">
      <w:pPr>
        <w:pStyle w:val="ac"/>
        <w:spacing w:before="0" w:beforeAutospacing="0" w:after="0" w:afterAutospacing="0"/>
        <w:ind w:firstLine="720"/>
      </w:pPr>
      <w:r w:rsidRPr="008443F4">
        <w:t>1) Административный регламент</w:t>
      </w:r>
      <w:r w:rsidR="00730A31">
        <w:t xml:space="preserve"> (</w:t>
      </w:r>
      <w:hyperlink r:id="rId24" w:history="1">
        <w:r w:rsidR="00730A31" w:rsidRPr="008A18E3">
          <w:rPr>
            <w:rStyle w:val="a9"/>
          </w:rPr>
          <w:t>http://admbel.ru/area/ecology/</w:t>
        </w:r>
        <w:proofErr w:type="gramStart"/>
        <w:r w:rsidR="00730A31" w:rsidRPr="008A18E3">
          <w:rPr>
            <w:rStyle w:val="a9"/>
          </w:rPr>
          <w:t>?ELEMENT_ID=36093</w:t>
        </w:r>
      </w:hyperlink>
      <w:r w:rsidR="00730A31">
        <w:rPr>
          <w:rStyle w:val="a9"/>
        </w:rPr>
        <w:t>)</w:t>
      </w:r>
      <w:r w:rsidR="00730A31" w:rsidRPr="008443F4">
        <w:t>;</w:t>
      </w:r>
      <w:proofErr w:type="gramEnd"/>
    </w:p>
    <w:p w:rsidR="00274591" w:rsidRDefault="00274591" w:rsidP="00274591">
      <w:pPr>
        <w:autoSpaceDE w:val="0"/>
        <w:autoSpaceDN w:val="0"/>
        <w:adjustRightInd w:val="0"/>
        <w:ind w:firstLine="708"/>
        <w:jc w:val="both"/>
      </w:pPr>
      <w:r w:rsidRPr="008443F4">
        <w:t>2) сведения о местонахождении управления, график его работы, контактные телефоны, адрес электронной почты</w:t>
      </w:r>
    </w:p>
    <w:p w:rsidR="00274591" w:rsidRDefault="00274591" w:rsidP="00730A31">
      <w:pPr>
        <w:autoSpaceDE w:val="0"/>
        <w:autoSpaceDN w:val="0"/>
        <w:adjustRightInd w:val="0"/>
        <w:jc w:val="both"/>
      </w:pPr>
      <w:r>
        <w:t>(</w:t>
      </w:r>
      <w:hyperlink r:id="rId25" w:anchor="tabs-container2" w:history="1">
        <w:r w:rsidRPr="009909CC">
          <w:rPr>
            <w:rStyle w:val="a9"/>
          </w:rPr>
          <w:t>http://admbel.ru/local-control/administration/strukture/eco/#tabs-container2</w:t>
        </w:r>
      </w:hyperlink>
      <w:r>
        <w:t>);</w:t>
      </w:r>
    </w:p>
    <w:p w:rsidR="00274591" w:rsidRDefault="00274591" w:rsidP="002745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443F4">
        <w:rPr>
          <w:bCs/>
        </w:rPr>
        <w:t xml:space="preserve">3) </w:t>
      </w:r>
      <w:r>
        <w:rPr>
          <w:bCs/>
        </w:rPr>
        <w:t>П</w:t>
      </w:r>
      <w:r w:rsidRPr="00F1355F">
        <w:t>лан проведения плановых</w:t>
      </w:r>
      <w:r w:rsidRPr="009E1966">
        <w:t xml:space="preserve"> </w:t>
      </w:r>
      <w:r w:rsidRPr="00F1355F">
        <w:t xml:space="preserve">проверок </w:t>
      </w:r>
      <w:r>
        <w:t>юридических лиц и индивидуальных предпринимателей</w:t>
      </w:r>
      <w:r w:rsidRPr="00F1355F">
        <w:t xml:space="preserve"> на 201</w:t>
      </w:r>
      <w:r>
        <w:t>7 год</w:t>
      </w:r>
    </w:p>
    <w:p w:rsidR="00274591" w:rsidRPr="00274591" w:rsidRDefault="00274591" w:rsidP="00274591">
      <w:pPr>
        <w:autoSpaceDE w:val="0"/>
        <w:autoSpaceDN w:val="0"/>
        <w:adjustRightInd w:val="0"/>
        <w:ind w:right="-1" w:firstLine="708"/>
        <w:jc w:val="both"/>
        <w:rPr>
          <w:bCs/>
        </w:rPr>
      </w:pPr>
      <w:proofErr w:type="gramStart"/>
      <w:r w:rsidRPr="00274591">
        <w:rPr>
          <w:bCs/>
        </w:rPr>
        <w:t>(</w:t>
      </w:r>
      <w:hyperlink r:id="rId26" w:history="1">
        <w:r w:rsidR="00730A31" w:rsidRPr="00297DC1">
          <w:rPr>
            <w:rStyle w:val="a9"/>
            <w:bCs/>
            <w:lang w:val="en-US"/>
          </w:rPr>
          <w:t>http</w:t>
        </w:r>
        <w:r w:rsidR="00730A31" w:rsidRPr="00297DC1">
          <w:rPr>
            <w:rStyle w:val="a9"/>
            <w:bCs/>
          </w:rPr>
          <w:t>://</w:t>
        </w:r>
        <w:proofErr w:type="spellStart"/>
        <w:r w:rsidR="00730A31" w:rsidRPr="00297DC1">
          <w:rPr>
            <w:rStyle w:val="a9"/>
            <w:bCs/>
            <w:lang w:val="en-US"/>
          </w:rPr>
          <w:t>admbel</w:t>
        </w:r>
        <w:proofErr w:type="spellEnd"/>
        <w:r w:rsidR="00730A31" w:rsidRPr="00297DC1">
          <w:rPr>
            <w:rStyle w:val="a9"/>
            <w:bCs/>
          </w:rPr>
          <w:t>.</w:t>
        </w:r>
        <w:proofErr w:type="spellStart"/>
        <w:r w:rsidR="00730A31" w:rsidRPr="00297DC1">
          <w:rPr>
            <w:rStyle w:val="a9"/>
            <w:bCs/>
            <w:lang w:val="en-US"/>
          </w:rPr>
          <w:t>ru</w:t>
        </w:r>
        <w:proofErr w:type="spellEnd"/>
        <w:r w:rsidR="00730A31" w:rsidRPr="00297DC1">
          <w:rPr>
            <w:rStyle w:val="a9"/>
            <w:bCs/>
          </w:rPr>
          <w:t>/</w:t>
        </w:r>
        <w:r w:rsidR="00730A31" w:rsidRPr="00297DC1">
          <w:rPr>
            <w:rStyle w:val="a9"/>
            <w:bCs/>
            <w:lang w:val="en-US"/>
          </w:rPr>
          <w:t>local</w:t>
        </w:r>
        <w:r w:rsidR="00730A31" w:rsidRPr="00297DC1">
          <w:rPr>
            <w:rStyle w:val="a9"/>
            <w:bCs/>
          </w:rPr>
          <w:t>-</w:t>
        </w:r>
        <w:r w:rsidR="00730A31" w:rsidRPr="00297DC1">
          <w:rPr>
            <w:rStyle w:val="a9"/>
            <w:bCs/>
            <w:lang w:val="en-US"/>
          </w:rPr>
          <w:t>c</w:t>
        </w:r>
        <w:proofErr w:type="spellStart"/>
        <w:r w:rsidR="00730A31" w:rsidRPr="00297DC1">
          <w:rPr>
            <w:rStyle w:val="a9"/>
            <w:bCs/>
          </w:rPr>
          <w:t>ontrol</w:t>
        </w:r>
        <w:proofErr w:type="spellEnd"/>
        <w:r w:rsidR="00730A31" w:rsidRPr="00297DC1">
          <w:rPr>
            <w:rStyle w:val="a9"/>
            <w:bCs/>
          </w:rPr>
          <w:t>/</w:t>
        </w:r>
        <w:proofErr w:type="spellStart"/>
        <w:r w:rsidR="00730A31" w:rsidRPr="00297DC1">
          <w:rPr>
            <w:rStyle w:val="a9"/>
            <w:bCs/>
          </w:rPr>
          <w:t>administration</w:t>
        </w:r>
        <w:proofErr w:type="spellEnd"/>
        <w:r w:rsidR="00730A31" w:rsidRPr="00297DC1">
          <w:rPr>
            <w:rStyle w:val="a9"/>
            <w:bCs/>
          </w:rPr>
          <w:t>/</w:t>
        </w:r>
        <w:proofErr w:type="spellStart"/>
        <w:r w:rsidR="00730A31" w:rsidRPr="00297DC1">
          <w:rPr>
            <w:rStyle w:val="a9"/>
            <w:bCs/>
          </w:rPr>
          <w:t>municipal</w:t>
        </w:r>
        <w:proofErr w:type="spellEnd"/>
        <w:r w:rsidR="00730A31" w:rsidRPr="00297DC1">
          <w:rPr>
            <w:rStyle w:val="a9"/>
            <w:bCs/>
          </w:rPr>
          <w:t>-</w:t>
        </w:r>
        <w:r w:rsidR="00730A31" w:rsidRPr="00297DC1">
          <w:rPr>
            <w:rStyle w:val="a9"/>
            <w:bCs/>
            <w:lang w:val="en-US"/>
          </w:rPr>
          <w:t>control</w:t>
        </w:r>
        <w:proofErr w:type="gramEnd"/>
        <w:r w:rsidR="00730A31" w:rsidRPr="00297DC1">
          <w:rPr>
            <w:rStyle w:val="a9"/>
            <w:bCs/>
          </w:rPr>
          <w:t>/</w:t>
        </w:r>
        <w:proofErr w:type="gramStart"/>
        <w:r w:rsidR="00730A31" w:rsidRPr="00297DC1">
          <w:rPr>
            <w:rStyle w:val="a9"/>
            <w:bCs/>
          </w:rPr>
          <w:t>?</w:t>
        </w:r>
        <w:r w:rsidR="00730A31" w:rsidRPr="00297DC1">
          <w:rPr>
            <w:rStyle w:val="a9"/>
            <w:bCs/>
            <w:lang w:val="en-US"/>
          </w:rPr>
          <w:t>ELEMENT</w:t>
        </w:r>
        <w:r w:rsidR="00730A31" w:rsidRPr="00297DC1">
          <w:rPr>
            <w:rStyle w:val="a9"/>
            <w:bCs/>
          </w:rPr>
          <w:t>_</w:t>
        </w:r>
        <w:r w:rsidR="00730A31" w:rsidRPr="00297DC1">
          <w:rPr>
            <w:rStyle w:val="a9"/>
            <w:bCs/>
            <w:lang w:val="en-US"/>
          </w:rPr>
          <w:t>ID</w:t>
        </w:r>
        <w:r w:rsidR="00730A31" w:rsidRPr="00297DC1">
          <w:rPr>
            <w:rStyle w:val="a9"/>
            <w:bCs/>
          </w:rPr>
          <w:t>=31622</w:t>
        </w:r>
      </w:hyperlink>
      <w:r w:rsidRPr="00274591">
        <w:rPr>
          <w:bCs/>
        </w:rPr>
        <w:t>).</w:t>
      </w:r>
      <w:proofErr w:type="gramEnd"/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Исполнение муниципального контроля осуществляется посредством организации и проведения проверки пользователя недр и предусматривает следующие административные процедуры: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1) организация плановой (документарной, выездной), внеплановой (документарной, выездной) проверки;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2) проведение плановой (документарной, выездной), внеплановой (документарной, выездной) проверки;</w:t>
      </w:r>
    </w:p>
    <w:p w:rsidR="00F97EB1" w:rsidRPr="00274591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>3) оформление результатов плановой (документарной, выездной), внеплановой (документарной, выездной) проверки;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</w:pPr>
      <w:r w:rsidRPr="00274591">
        <w:t xml:space="preserve">4) </w:t>
      </w:r>
      <w:r w:rsidRPr="00274591">
        <w:rPr>
          <w:bCs/>
        </w:rPr>
        <w:t xml:space="preserve">контроль исполнения вынесенного решения (предписания) об устранении выявленных нарушений условий пользования недрами и (или) о </w:t>
      </w:r>
      <w:r w:rsidRPr="00274591">
        <w:t xml:space="preserve">приостановке работ, </w:t>
      </w:r>
      <w:r w:rsidRPr="00CA6E6E">
        <w:t>с</w:t>
      </w:r>
      <w:r w:rsidR="00274591" w:rsidRPr="00CA6E6E">
        <w:t>вязанных с пользованием недрами.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t>Плановая проверка проводится в соответствии с планом проведения плановых проверок юридических лиц и индивид</w:t>
      </w:r>
      <w:r w:rsidR="00CA6E6E" w:rsidRPr="00CA6E6E">
        <w:t>уальных предпринимателей на 2017</w:t>
      </w:r>
      <w:r w:rsidRPr="00CA6E6E">
        <w:t xml:space="preserve"> год, утвержденным постановлением админи</w:t>
      </w:r>
      <w:r w:rsidR="00CA6E6E" w:rsidRPr="00CA6E6E">
        <w:t>страции Белоярского района от 31 октя</w:t>
      </w:r>
      <w:r w:rsidRPr="00CA6E6E">
        <w:t>бря 20</w:t>
      </w:r>
      <w:r w:rsidR="00CA6E6E" w:rsidRPr="00CA6E6E">
        <w:t>16 года № 1092</w:t>
      </w:r>
      <w:r w:rsidRPr="00CA6E6E">
        <w:t>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 xml:space="preserve">Основанием для начала плановой (документарной, выездной) проверки является ежегодный план проведения плановых проверок юридических лиц и индивидуальных предпринимателей. Подготовка ежегодного плана проведения плановых проверок осуществляется в соответствии с </w:t>
      </w:r>
      <w:hyperlink r:id="rId27" w:history="1">
        <w:r w:rsidRPr="00CA6E6E">
          <w:rPr>
            <w:rStyle w:val="a9"/>
            <w:color w:val="auto"/>
            <w:szCs w:val="20"/>
            <w:u w:val="none"/>
          </w:rPr>
          <w:t>Постановление</w:t>
        </w:r>
      </w:hyperlink>
      <w:r w:rsidRPr="00CA6E6E">
        <w:rPr>
          <w:szCs w:val="20"/>
        </w:rPr>
        <w:t>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>Основанием для включения плановой проверки пользователя недр в ежегодный план проведения плановых проверок является истечение трех лет со дня: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>1) государственной регистрации юридического лица, индивидуального предпринимателя;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>2) окончания проведения последней плановой проверки юридического лица, индивидуального предпринимателя;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outlineLvl w:val="1"/>
      </w:pPr>
      <w:r w:rsidRPr="00CA6E6E">
        <w:lastRenderedPageBreak/>
        <w:t>Плановые проверки проводятся не чаще чем один раз в три года.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>Утвержденный постановлением администрации Белоярского района ежегодный план проведения плановых проверок доводится до сведения заинтересованных лиц посредством его размещения на</w:t>
      </w:r>
      <w:r w:rsidRPr="00CA6E6E">
        <w:t xml:space="preserve"> официальном сайте органов местного самоуправления Белоярского района в информационно-телекоммуникационной сети Интернет.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>О проведении плановой проверки пользователь недр уведомляется не позднее чем за три рабочих дня до ее начала, посредством направления лицом, ответственным за проведение проверки, копии распоряжения администрации Белоярского района о ее проведении заказным почтовым отправлением с уведомлением о вручении или иным доступным способом.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A6E6E">
        <w:rPr>
          <w:bCs/>
        </w:rPr>
        <w:t>Предметом внеплановой проверки является выполнение (соблюдение) пользователями недр условий пользования недрами</w:t>
      </w:r>
      <w:r w:rsidRPr="00CA6E6E">
        <w:t xml:space="preserve">, </w:t>
      </w:r>
      <w:r w:rsidRPr="00CA6E6E">
        <w:rPr>
          <w:bCs/>
        </w:rPr>
        <w:t xml:space="preserve">исполнение предписаний управления об устранении выявленных нарушений условий пользования недрами, проведение мероприятий по предотвращению причинения вреда </w:t>
      </w:r>
      <w:r w:rsidRPr="00CA6E6E">
        <w:t>жизни и здоровью людей, работающих или проживающих в зоне влияния работ, связанных с пользованием недрами</w:t>
      </w:r>
      <w:r w:rsidRPr="00CA6E6E">
        <w:rPr>
          <w:bCs/>
        </w:rPr>
        <w:t xml:space="preserve">, вреда окружающей среде, по предупреждению возникновения чрезвычайных ситуаций природного и </w:t>
      </w:r>
      <w:hyperlink r:id="rId28" w:history="1">
        <w:r w:rsidRPr="00CA6E6E">
          <w:rPr>
            <w:rStyle w:val="a9"/>
            <w:bCs/>
            <w:color w:val="auto"/>
            <w:u w:val="none"/>
          </w:rPr>
          <w:t>техногенного</w:t>
        </w:r>
      </w:hyperlink>
      <w:r w:rsidRPr="00CA6E6E">
        <w:rPr>
          <w:bCs/>
        </w:rPr>
        <w:t xml:space="preserve"> характера, по ликвидации последствий причинения такого вреда. Основанием для проведения внеплановой проверки является: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A6E6E">
        <w:rPr>
          <w:bCs/>
        </w:rPr>
        <w:t xml:space="preserve">1) истечение срока исполнения пользователем недр ранее вынесенного решения (предписания) об устранении выявленных нарушений условий пользования недрами и (или) о </w:t>
      </w:r>
      <w:r w:rsidRPr="00CA6E6E">
        <w:t>приостановке работ, связанных с пользованием недрами</w:t>
      </w:r>
      <w:r w:rsidRPr="00CA6E6E">
        <w:rPr>
          <w:bCs/>
        </w:rPr>
        <w:t>;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A6E6E">
        <w:rPr>
          <w:bCs/>
        </w:rPr>
        <w:t>2) поступление в управление обращений и заявлений граждан, в том числе индивидуальных предпринимателей, юридических лиц, информации из органов государственной власти, органов местного самоуправления, из средств массовой информации о следующих фактах: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>3) возникновения угрозы причинения вреда жизни и здоровью людей, работающих или проживающих в зоне влияния работ, связанных с пользованием недрами, вреда окружающей среде, а также угрозы чрезвычайных ситуаций природного и техногенного характера;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</w:pPr>
      <w:r w:rsidRPr="00CA6E6E">
        <w:rPr>
          <w:bCs/>
        </w:rPr>
        <w:t xml:space="preserve">4) причинения вреда жизни и здоровью людей, работающих или проживающих в зоне влияния работ, связанных с пользованием недрами, вреда окружающей среде, </w:t>
      </w:r>
      <w:r w:rsidRPr="00CA6E6E">
        <w:t xml:space="preserve">возникновение </w:t>
      </w:r>
      <w:r w:rsidRPr="00CA6E6E">
        <w:rPr>
          <w:bCs/>
        </w:rPr>
        <w:t>чрезвычайных ситуаций природного и техногенного характера.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 w:rsidRPr="00CA6E6E">
        <w:t xml:space="preserve">Проверка проводится на основании </w:t>
      </w:r>
      <w:r w:rsidRPr="00CA6E6E">
        <w:rPr>
          <w:bCs/>
        </w:rPr>
        <w:t xml:space="preserve">распоряжения администрации Белоярского района о проведении плановой (внеплановой) проверки. </w:t>
      </w:r>
      <w:r w:rsidRPr="00CA6E6E">
        <w:t>Проверка может проводиться только должностным лицом, которое указано в распоряжении</w:t>
      </w:r>
      <w:r w:rsidRPr="00CA6E6E">
        <w:rPr>
          <w:bCs/>
        </w:rPr>
        <w:t xml:space="preserve"> о проведении проверки</w:t>
      </w:r>
      <w:r w:rsidRPr="00CA6E6E">
        <w:t>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 xml:space="preserve">Проект распоряжения о проведении проверки готовится по </w:t>
      </w:r>
      <w:hyperlink r:id="rId29" w:history="1">
        <w:r w:rsidRPr="00CA6E6E">
          <w:rPr>
            <w:rStyle w:val="a9"/>
            <w:bCs/>
            <w:color w:val="auto"/>
            <w:u w:val="none"/>
          </w:rPr>
          <w:t>форме</w:t>
        </w:r>
      </w:hyperlink>
      <w:r w:rsidRPr="00CA6E6E">
        <w:rPr>
          <w:bCs/>
        </w:rPr>
        <w:t>, установленной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 w:rsidRPr="00CA6E6E">
        <w:t xml:space="preserve">Документарная проверка проводится по месту нахождения </w:t>
      </w:r>
      <w:r w:rsidRPr="00CA6E6E">
        <w:rPr>
          <w:bCs/>
        </w:rPr>
        <w:t>управления по сельскому хозяйству, природопользованию и вопросам малочисленных народов Севера администрации Белоярского района</w:t>
      </w:r>
      <w:r w:rsidRPr="00CA6E6E">
        <w:t xml:space="preserve">. Предметом документарной проверки являются документы (материалы), необходимые для </w:t>
      </w:r>
      <w:r w:rsidRPr="00CA6E6E">
        <w:rPr>
          <w:bCs/>
        </w:rPr>
        <w:t xml:space="preserve">пользования недрами </w:t>
      </w:r>
      <w:r w:rsidRPr="00CA6E6E">
        <w:t xml:space="preserve">в целях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и связанные с исполнением </w:t>
      </w:r>
      <w:r w:rsidRPr="00CA6E6E">
        <w:rPr>
          <w:bCs/>
        </w:rPr>
        <w:t>условий пользования недрами</w:t>
      </w:r>
      <w:r w:rsidRPr="00CA6E6E">
        <w:t xml:space="preserve">, исполнением предписаний управления </w:t>
      </w:r>
      <w:r w:rsidRPr="00CA6E6E">
        <w:rPr>
          <w:bCs/>
        </w:rPr>
        <w:t>об устранении нарушений условий пользования недрами</w:t>
      </w:r>
      <w:r w:rsidRPr="00CA6E6E">
        <w:t>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 xml:space="preserve">Выездная проверка проводится, в случае если при документарной проверке не представляется возможным оценить выполнение (соблюдение) пользователями недр условий пользования недрами, без проведения соответствующего мероприятия по </w:t>
      </w:r>
      <w:r w:rsidRPr="00CA6E6E">
        <w:rPr>
          <w:bCs/>
        </w:rPr>
        <w:lastRenderedPageBreak/>
        <w:t>контролю. Выездная проверка (как плановая, так и внеплановая) проводится по месту нахождения участка недр.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>Выездная проверка начинается с обязательного ознакомления руководителя, иного должностного лица (уполномоченного представителя) пользователя недр с распоряжением о назначении выездной проверки и с полномочиями проводящего выездную проверку должностного лица, а также с целями, задачами и основаниями проведения выездной проверки, со сроками и с условиями ее проведения.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 xml:space="preserve">По завершении административной процедуры по проведению выездной проверки </w:t>
      </w:r>
      <w:r w:rsidRPr="00CA6E6E">
        <w:t xml:space="preserve">уполномоченное на ее проведение должностное лицо </w:t>
      </w:r>
      <w:r w:rsidRPr="00CA6E6E">
        <w:rPr>
          <w:bCs/>
        </w:rPr>
        <w:t>органа муниципального контроля производит соответствующую запись в имеющемся у пользователя недр журнале учета проверок.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 w:rsidRPr="00CA6E6E">
        <w:t xml:space="preserve">По результатам проверки должностным лицом органа муниципального контроля, проводящим проверку, составляется </w:t>
      </w:r>
      <w:r w:rsidRPr="00CA6E6E">
        <w:rPr>
          <w:bCs/>
        </w:rPr>
        <w:t xml:space="preserve">акт проверки по </w:t>
      </w:r>
      <w:hyperlink r:id="rId30" w:history="1">
        <w:r w:rsidRPr="00CA6E6E">
          <w:rPr>
            <w:rStyle w:val="a9"/>
            <w:bCs/>
            <w:color w:val="auto"/>
            <w:u w:val="none"/>
          </w:rPr>
          <w:t>форме</w:t>
        </w:r>
      </w:hyperlink>
      <w:r w:rsidRPr="00CA6E6E">
        <w:rPr>
          <w:bCs/>
        </w:rPr>
        <w:t>, установленной приказом Министерства экономического развития Российской Федерации от 30 апреля 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7EB1" w:rsidRPr="00CA6E6E" w:rsidRDefault="00730A31" w:rsidP="00F97EB1">
      <w:pPr>
        <w:autoSpaceDE w:val="0"/>
        <w:autoSpaceDN w:val="0"/>
        <w:adjustRightInd w:val="0"/>
        <w:ind w:firstLine="720"/>
        <w:jc w:val="both"/>
        <w:outlineLvl w:val="1"/>
      </w:pPr>
      <w:hyperlink r:id="rId31" w:history="1">
        <w:r w:rsidR="00F97EB1" w:rsidRPr="00CA6E6E">
          <w:t>Акт проверки</w:t>
        </w:r>
      </w:hyperlink>
      <w:r w:rsidR="00F97EB1" w:rsidRPr="00CA6E6E">
        <w:t xml:space="preserve">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пользователя недр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пользователя недр,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управления.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t>При выявлении по результатам проведения проверки нарушений условий пользовании недрами должностным лицом органа муниципального контроля, ответственным за проведение проверки, принимается решение о выдаче предписания об устранении выявленных нарушений, с указанием сроков их устранения.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t>Орган муниципального контроля</w:t>
      </w:r>
      <w:r w:rsidRPr="00CA6E6E">
        <w:rPr>
          <w:bCs/>
        </w:rPr>
        <w:t xml:space="preserve"> информирует </w:t>
      </w:r>
      <w:proofErr w:type="spellStart"/>
      <w:r w:rsidRPr="00CA6E6E">
        <w:rPr>
          <w:bCs/>
        </w:rPr>
        <w:t>Депнедра</w:t>
      </w:r>
      <w:proofErr w:type="spellEnd"/>
      <w:r w:rsidRPr="00CA6E6E">
        <w:rPr>
          <w:bCs/>
        </w:rPr>
        <w:t xml:space="preserve"> Югры и </w:t>
      </w:r>
      <w:proofErr w:type="spellStart"/>
      <w:r w:rsidRPr="00CA6E6E">
        <w:rPr>
          <w:bCs/>
        </w:rPr>
        <w:t>Природнадзор</w:t>
      </w:r>
      <w:proofErr w:type="spellEnd"/>
      <w:r w:rsidRPr="00CA6E6E">
        <w:rPr>
          <w:bCs/>
        </w:rPr>
        <w:t xml:space="preserve"> Югры о результатах проводимой проверки, а также представляет материалы по выявленным нарушениям в срок не позднее десяти календарных дней после подписания акта проверки.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outlineLvl w:val="2"/>
      </w:pPr>
      <w:r w:rsidRPr="00CA6E6E">
        <w:rPr>
          <w:bCs/>
        </w:rPr>
        <w:t xml:space="preserve">В случае, если при проведении проверки </w:t>
      </w:r>
      <w:r w:rsidRPr="00CA6E6E">
        <w:t xml:space="preserve">установлено, что деятельность пользователя недр представляет непосредственную угрозу </w:t>
      </w:r>
      <w:r w:rsidRPr="00CA6E6E">
        <w:rPr>
          <w:bCs/>
        </w:rPr>
        <w:t xml:space="preserve">причинения вреда </w:t>
      </w:r>
      <w:r w:rsidRPr="00CA6E6E">
        <w:t>жизни и здоровью людей, работающих или проживающих в зоне влияния работ, связанных с пользованием недрами</w:t>
      </w:r>
      <w:r w:rsidRPr="00CA6E6E">
        <w:rPr>
          <w:bCs/>
        </w:rPr>
        <w:t xml:space="preserve"> уполномоченное должностное лицо органа муниципального контроля принимает решение о </w:t>
      </w:r>
      <w:r w:rsidRPr="00CA6E6E">
        <w:t xml:space="preserve">приостановке работ, связанных с пользованием недрами, с направлением не позднее трех календарных дней в </w:t>
      </w:r>
      <w:proofErr w:type="spellStart"/>
      <w:r w:rsidRPr="00CA6E6E">
        <w:rPr>
          <w:bCs/>
        </w:rPr>
        <w:t>Депнедра</w:t>
      </w:r>
      <w:proofErr w:type="spellEnd"/>
      <w:r w:rsidRPr="00CA6E6E">
        <w:rPr>
          <w:bCs/>
        </w:rPr>
        <w:t xml:space="preserve"> Югры</w:t>
      </w:r>
      <w:r w:rsidRPr="00CA6E6E">
        <w:t xml:space="preserve"> информации о приостановлении работ, причинах и сроках приостановления работ и необходимости ограничения, приостановления или досрочного прекращения права пользования недрами.</w:t>
      </w:r>
    </w:p>
    <w:p w:rsidR="00F97EB1" w:rsidRPr="00CA6E6E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6E6E">
        <w:rPr>
          <w:bCs/>
        </w:rPr>
        <w:t xml:space="preserve">Порядок исполнения муниципальной функции регламентирует </w:t>
      </w:r>
      <w:r w:rsidRPr="00CA6E6E">
        <w:t>постановление администрации Белоярского района от 03.09.2012 № 1354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значения».</w:t>
      </w:r>
    </w:p>
    <w:p w:rsidR="00F97EB1" w:rsidRPr="00CA6E6E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A6E6E">
        <w:rPr>
          <w:bCs/>
        </w:rPr>
        <w:lastRenderedPageBreak/>
        <w:t xml:space="preserve">Действия (бездействие) должностных лиц </w:t>
      </w:r>
      <w:r w:rsidRPr="00CA6E6E">
        <w:t>органа муниципального контроля</w:t>
      </w:r>
      <w:r w:rsidRPr="00CA6E6E">
        <w:rPr>
          <w:bCs/>
        </w:rPr>
        <w:t>, принятые ими в ходе исполнения муниципальной функции на основании Административного регламента могут быть обжалованы в досудебном (внесудебном) порядке устно, письменно, в электронной форме заместителю главы Белоярского района, главе Белоярского района.</w:t>
      </w:r>
    </w:p>
    <w:p w:rsidR="00F97EB1" w:rsidRPr="00CA6E6E" w:rsidRDefault="00F97EB1" w:rsidP="001C4FEC">
      <w:pPr>
        <w:autoSpaceDE w:val="0"/>
        <w:autoSpaceDN w:val="0"/>
        <w:adjustRightInd w:val="0"/>
        <w:ind w:firstLine="708"/>
        <w:jc w:val="both"/>
      </w:pPr>
      <w:r w:rsidRPr="00CA6E6E">
        <w:t>Блок-схема исполнения муниципальной функции (взаимодействия) приведена в Административном регламенте.</w:t>
      </w:r>
    </w:p>
    <w:p w:rsidR="00001278" w:rsidRPr="00BC2EFC" w:rsidRDefault="00001278" w:rsidP="00886888">
      <w:pPr>
        <w:rPr>
          <w:sz w:val="32"/>
          <w:szCs w:val="32"/>
          <w:highlight w:val="yellow"/>
        </w:rPr>
      </w:pPr>
    </w:p>
    <w:p w:rsidR="00886888" w:rsidRPr="00A6227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6227A">
        <w:rPr>
          <w:sz w:val="32"/>
          <w:szCs w:val="32"/>
        </w:rPr>
        <w:t>Раздел 3.</w:t>
      </w:r>
    </w:p>
    <w:p w:rsidR="00886888" w:rsidRPr="00A6227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6227A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A6227A" w:rsidRDefault="00886888" w:rsidP="00886888">
      <w:pPr>
        <w:rPr>
          <w:sz w:val="32"/>
          <w:szCs w:val="32"/>
        </w:rPr>
      </w:pPr>
    </w:p>
    <w:p w:rsidR="001C4FEC" w:rsidRPr="00CA6E6E" w:rsidRDefault="00962D47" w:rsidP="00CA6E6E">
      <w:pPr>
        <w:adjustRightInd w:val="0"/>
        <w:ind w:firstLine="709"/>
        <w:jc w:val="both"/>
        <w:rPr>
          <w:color w:val="000000"/>
        </w:rPr>
      </w:pPr>
      <w:r w:rsidRPr="00A6227A">
        <w:rPr>
          <w:color w:val="000000"/>
        </w:rPr>
        <w:t xml:space="preserve">3.1. </w:t>
      </w:r>
      <w:r w:rsidR="00CA6E6E" w:rsidRPr="00A6227A">
        <w:rPr>
          <w:color w:val="000000"/>
        </w:rPr>
        <w:t>Финансирование расходов на осуществление функций муниципального жилищного контроля осуществляется за счет средств бюджета Белоярского района. Объем бюджетных средств, израсходованных</w:t>
      </w:r>
      <w:r w:rsidR="00CA6E6E" w:rsidRPr="0059005B">
        <w:rPr>
          <w:color w:val="000000"/>
        </w:rPr>
        <w:t xml:space="preserve"> по оценке на осуществление муниципального </w:t>
      </w:r>
      <w:r w:rsidR="00CA6E6E">
        <w:rPr>
          <w:color w:val="000000"/>
        </w:rPr>
        <w:t xml:space="preserve">жилищного </w:t>
      </w:r>
      <w:r w:rsidR="00CA6E6E" w:rsidRPr="0059005B">
        <w:rPr>
          <w:color w:val="000000"/>
        </w:rPr>
        <w:t>контроля (оплата труда, транспортные расходы, приобретение необходимого оборудования, измерительны</w:t>
      </w:r>
      <w:r w:rsidR="00CA6E6E">
        <w:rPr>
          <w:color w:val="000000"/>
        </w:rPr>
        <w:t>х устройств, почтовых расходов)</w:t>
      </w:r>
      <w:r w:rsidR="00CA6E6E" w:rsidRPr="0059005B">
        <w:rPr>
          <w:color w:val="000000"/>
        </w:rPr>
        <w:t xml:space="preserve"> составил в 201</w:t>
      </w:r>
      <w:r w:rsidR="00CA6E6E">
        <w:rPr>
          <w:color w:val="000000"/>
        </w:rPr>
        <w:t>7</w:t>
      </w:r>
      <w:r w:rsidR="00CA6E6E" w:rsidRPr="0059005B">
        <w:rPr>
          <w:color w:val="000000"/>
        </w:rPr>
        <w:t xml:space="preserve"> год</w:t>
      </w:r>
      <w:r w:rsidR="00CA6E6E">
        <w:rPr>
          <w:color w:val="000000"/>
        </w:rPr>
        <w:t xml:space="preserve">у </w:t>
      </w:r>
      <w:r w:rsidR="00CA6E6E" w:rsidRPr="00550D8A">
        <w:rPr>
          <w:color w:val="000000"/>
        </w:rPr>
        <w:t>2191,25</w:t>
      </w:r>
      <w:r w:rsidR="00CA6E6E" w:rsidRPr="0059005B">
        <w:rPr>
          <w:color w:val="000000"/>
        </w:rPr>
        <w:t xml:space="preserve"> </w:t>
      </w:r>
      <w:r w:rsidR="00CA6E6E" w:rsidRPr="00CA6E6E">
        <w:rPr>
          <w:color w:val="000000"/>
        </w:rPr>
        <w:t xml:space="preserve">тыс. рублей. </w:t>
      </w:r>
    </w:p>
    <w:p w:rsidR="001C4FEC" w:rsidRPr="00CA6E6E" w:rsidRDefault="001C4FEC" w:rsidP="001C4FEC">
      <w:pPr>
        <w:tabs>
          <w:tab w:val="left" w:pos="540"/>
        </w:tabs>
        <w:ind w:firstLine="709"/>
        <w:jc w:val="both"/>
        <w:rPr>
          <w:color w:val="000000"/>
        </w:rPr>
      </w:pPr>
      <w:r w:rsidRPr="00CA6E6E">
        <w:rPr>
          <w:color w:val="000000"/>
        </w:rPr>
        <w:t>Специалисты, осуществляющие муниципальный жилищный контроль, являются муниципальными служащими.</w:t>
      </w:r>
    </w:p>
    <w:p w:rsidR="001C4FEC" w:rsidRPr="00A6227A" w:rsidRDefault="001C4FEC" w:rsidP="001C4FEC">
      <w:pPr>
        <w:adjustRightInd w:val="0"/>
        <w:ind w:firstLine="709"/>
        <w:jc w:val="both"/>
        <w:rPr>
          <w:color w:val="000000"/>
        </w:rPr>
      </w:pPr>
      <w:r w:rsidRPr="00CA6E6E">
        <w:rPr>
          <w:bCs/>
        </w:rPr>
        <w:t>Штатная численность о</w:t>
      </w:r>
      <w:r w:rsidRPr="00CA6E6E">
        <w:rPr>
          <w:color w:val="000000"/>
        </w:rPr>
        <w:t>ргана</w:t>
      </w:r>
      <w:r w:rsidRPr="00CA6E6E">
        <w:t xml:space="preserve"> администрации Белоярского района</w:t>
      </w:r>
      <w:r w:rsidRPr="00CA6E6E">
        <w:rPr>
          <w:color w:val="000000"/>
        </w:rPr>
        <w:t xml:space="preserve">, </w:t>
      </w:r>
      <w:r w:rsidRPr="00CA6E6E">
        <w:rPr>
          <w:bCs/>
        </w:rPr>
        <w:t>у</w:t>
      </w:r>
      <w:r w:rsidRPr="00CA6E6E">
        <w:rPr>
          <w:color w:val="000000"/>
        </w:rPr>
        <w:t>полномоченного</w:t>
      </w:r>
      <w:r w:rsidRPr="00CA6E6E">
        <w:t xml:space="preserve"> на </w:t>
      </w:r>
      <w:r w:rsidRPr="00A6227A">
        <w:t xml:space="preserve">осуществление муниципального жилищного </w:t>
      </w:r>
      <w:r w:rsidRPr="00A6227A">
        <w:rPr>
          <w:bCs/>
        </w:rPr>
        <w:t xml:space="preserve">контроля, </w:t>
      </w:r>
      <w:r w:rsidRPr="00A6227A">
        <w:rPr>
          <w:color w:val="000000"/>
        </w:rPr>
        <w:t xml:space="preserve">– 2 человека; укомплектованность – 100 %. </w:t>
      </w:r>
      <w:r w:rsidR="00CA6E6E" w:rsidRPr="00A6227A">
        <w:rPr>
          <w:bCs/>
        </w:rPr>
        <w:t>За отчетный период (2017</w:t>
      </w:r>
      <w:r w:rsidRPr="00A6227A">
        <w:rPr>
          <w:bCs/>
        </w:rPr>
        <w:t xml:space="preserve"> год) </w:t>
      </w:r>
      <w:r w:rsidRPr="00A6227A">
        <w:t>муниципальными жилищными инспекто</w:t>
      </w:r>
      <w:r w:rsidR="00CA6E6E" w:rsidRPr="00A6227A">
        <w:t>р</w:t>
      </w:r>
      <w:r w:rsidR="00A6227A" w:rsidRPr="00A6227A">
        <w:t>ами были проведены</w:t>
      </w:r>
      <w:r w:rsidR="00CA6E6E" w:rsidRPr="00A6227A">
        <w:t xml:space="preserve"> 1 плановая проверка, 2 внеплановые проверки</w:t>
      </w:r>
      <w:r w:rsidRPr="00A6227A">
        <w:t xml:space="preserve"> согласно </w:t>
      </w:r>
      <w:hyperlink w:anchor="Par361" w:history="1">
        <w:r w:rsidR="00A6227A" w:rsidRPr="00A6227A">
          <w:t>подпункту</w:t>
        </w:r>
        <w:r w:rsidRPr="00A6227A">
          <w:t xml:space="preserve"> "в"</w:t>
        </w:r>
      </w:hyperlink>
      <w:hyperlink w:anchor="Par363" w:history="1">
        <w:r w:rsidRPr="00A6227A">
          <w:t xml:space="preserve"> пункта 2 части 2</w:t>
        </w:r>
      </w:hyperlink>
      <w:r w:rsidRPr="00A6227A">
        <w:t xml:space="preserve"> Федерального </w:t>
      </w:r>
      <w:hyperlink r:id="rId32" w:history="1">
        <w:r w:rsidRPr="00A6227A">
          <w:t>закона</w:t>
        </w:r>
      </w:hyperlink>
      <w:r w:rsidRPr="00A6227A">
        <w:t xml:space="preserve"> от 26.12.2008</w:t>
      </w:r>
      <w:r w:rsidR="00A6227A" w:rsidRPr="00A6227A">
        <w:t xml:space="preserve"> </w:t>
      </w:r>
      <w:r w:rsidRPr="00A6227A">
        <w:t>г. № 294-ФЗ «</w:t>
      </w:r>
      <w:r w:rsidRPr="00A6227A">
        <w:rPr>
          <w:bCs/>
        </w:rPr>
        <w:t xml:space="preserve">О защите прав юридических лиц и индивидуальных предпринимателей при осуществлении государственного контроля (надзора) и </w:t>
      </w:r>
      <w:r w:rsidRPr="00BE22B8">
        <w:rPr>
          <w:bCs/>
        </w:rPr>
        <w:t xml:space="preserve">муниципального контроля» </w:t>
      </w:r>
      <w:r w:rsidRPr="00BE22B8">
        <w:t>в связи с поступившими в органы местного самоуправления обращений граждан о нарушении прав потребителей в сфере жилищного законодательства</w:t>
      </w:r>
      <w:r w:rsidRPr="00BE22B8">
        <w:rPr>
          <w:color w:val="000000"/>
        </w:rPr>
        <w:t>, следовательно, средняя</w:t>
      </w:r>
      <w:r w:rsidRPr="00A6227A">
        <w:rPr>
          <w:color w:val="000000"/>
        </w:rPr>
        <w:t xml:space="preserve"> нагрузка на 1 работника по фактически выполненному в отчетный период объему функций по муниципальному жилищному контролю соста</w:t>
      </w:r>
      <w:r w:rsidR="00A6227A" w:rsidRPr="00A6227A">
        <w:rPr>
          <w:color w:val="000000"/>
        </w:rPr>
        <w:t>вляет 1,5 ед. (в 2016 году – 8,5</w:t>
      </w:r>
      <w:r w:rsidRPr="00A6227A">
        <w:rPr>
          <w:color w:val="000000"/>
        </w:rPr>
        <w:t xml:space="preserve"> ед.).</w:t>
      </w:r>
    </w:p>
    <w:p w:rsidR="001C4FEC" w:rsidRPr="00A6227A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6227A">
        <w:rPr>
          <w:color w:val="000000"/>
        </w:rPr>
        <w:t>Все специалисты, выполняющие функции муниципального контроля, имеют высшее образование</w:t>
      </w:r>
      <w:r w:rsidRPr="00A6227A">
        <w:rPr>
          <w:bCs/>
        </w:rPr>
        <w:t xml:space="preserve">. </w:t>
      </w:r>
      <w:r w:rsidRPr="00A6227A">
        <w:rPr>
          <w:color w:val="000000"/>
        </w:rPr>
        <w:t xml:space="preserve">Самостоятельные мероприятия по повышению квалификации в основном заключаются в изучении информации, размещаемой в сети Интернет, судебной практики, изменений в законодательстве, информационных писем органов государственного жилищного надзора. </w:t>
      </w:r>
    </w:p>
    <w:p w:rsidR="00962D47" w:rsidRPr="00BC2EFC" w:rsidRDefault="00962D47" w:rsidP="00962D47">
      <w:pPr>
        <w:adjustRightInd w:val="0"/>
        <w:ind w:firstLine="709"/>
        <w:jc w:val="both"/>
        <w:rPr>
          <w:color w:val="000000"/>
          <w:highlight w:val="yellow"/>
        </w:rPr>
      </w:pPr>
    </w:p>
    <w:p w:rsidR="00597792" w:rsidRPr="005E0757" w:rsidRDefault="00962D47" w:rsidP="00597792">
      <w:pPr>
        <w:adjustRightInd w:val="0"/>
        <w:ind w:firstLine="709"/>
        <w:jc w:val="both"/>
        <w:rPr>
          <w:bCs/>
        </w:rPr>
      </w:pPr>
      <w:r w:rsidRPr="005E0757">
        <w:rPr>
          <w:color w:val="000000"/>
        </w:rPr>
        <w:t>3.2.</w:t>
      </w:r>
      <w:r w:rsidRPr="005E0757">
        <w:rPr>
          <w:b/>
          <w:color w:val="000000"/>
        </w:rPr>
        <w:t xml:space="preserve"> </w:t>
      </w:r>
      <w:r w:rsidR="00597792" w:rsidRPr="005E0757">
        <w:rPr>
          <w:bCs/>
        </w:rPr>
        <w:t>Целенаправленное финансовое обеспечение</w:t>
      </w:r>
      <w:r w:rsidR="00597792" w:rsidRPr="005E0757">
        <w:rPr>
          <w:b/>
          <w:bCs/>
        </w:rPr>
        <w:t xml:space="preserve"> </w:t>
      </w:r>
      <w:r w:rsidR="00597792" w:rsidRPr="005E0757">
        <w:rPr>
          <w:bCs/>
        </w:rPr>
        <w:t>исполнения функций</w:t>
      </w:r>
      <w:r w:rsidR="00597792" w:rsidRPr="005E0757">
        <w:rPr>
          <w:b/>
          <w:bCs/>
        </w:rPr>
        <w:t xml:space="preserve"> </w:t>
      </w:r>
      <w:r w:rsidR="00597792" w:rsidRPr="005E0757">
        <w:t xml:space="preserve">муниципального земельного </w:t>
      </w:r>
      <w:r w:rsidR="00597792" w:rsidRPr="005E0757">
        <w:rPr>
          <w:bCs/>
        </w:rPr>
        <w:t xml:space="preserve">контроля, </w:t>
      </w:r>
      <w:r w:rsidR="00597792" w:rsidRPr="005E0757">
        <w:t>соблюдения земельного законодательства, требований по охране и использованию земельных участков,</w:t>
      </w:r>
      <w:r w:rsidR="00597792" w:rsidRPr="005E0757">
        <w:rPr>
          <w:bCs/>
        </w:rPr>
        <w:t xml:space="preserve"> из бюджета Белоярского района не осуществляется.</w:t>
      </w:r>
    </w:p>
    <w:p w:rsidR="00597792" w:rsidRPr="005E0757" w:rsidRDefault="00597792" w:rsidP="00597792">
      <w:pPr>
        <w:adjustRightInd w:val="0"/>
        <w:ind w:firstLine="709"/>
        <w:jc w:val="both"/>
        <w:rPr>
          <w:color w:val="000000"/>
        </w:rPr>
      </w:pPr>
      <w:r w:rsidRPr="005E0757">
        <w:rPr>
          <w:bCs/>
        </w:rPr>
        <w:t>Штатная численность о</w:t>
      </w:r>
      <w:r w:rsidRPr="005E0757">
        <w:rPr>
          <w:color w:val="000000"/>
        </w:rPr>
        <w:t>ргана</w:t>
      </w:r>
      <w:r w:rsidRPr="005E0757">
        <w:t xml:space="preserve"> администрации Белоярского района</w:t>
      </w:r>
      <w:r w:rsidRPr="005E0757">
        <w:rPr>
          <w:color w:val="000000"/>
        </w:rPr>
        <w:t xml:space="preserve">, </w:t>
      </w:r>
      <w:r w:rsidRPr="005E0757">
        <w:rPr>
          <w:bCs/>
        </w:rPr>
        <w:t>у</w:t>
      </w:r>
      <w:r w:rsidRPr="005E0757">
        <w:rPr>
          <w:color w:val="000000"/>
        </w:rPr>
        <w:t>полномоченного</w:t>
      </w:r>
      <w:r w:rsidRPr="005E0757">
        <w:t xml:space="preserve"> на осуществление муниципального земельного </w:t>
      </w:r>
      <w:r w:rsidRPr="005E0757">
        <w:rPr>
          <w:bCs/>
        </w:rPr>
        <w:t xml:space="preserve">контроля, </w:t>
      </w:r>
      <w:r w:rsidRPr="005E0757">
        <w:t>соблюдения земельного законодательства, требований по охране и использованию земельных участков</w:t>
      </w:r>
      <w:r w:rsidR="005E0757" w:rsidRPr="005E0757">
        <w:rPr>
          <w:color w:val="000000"/>
        </w:rPr>
        <w:t xml:space="preserve"> – 2</w:t>
      </w:r>
      <w:r w:rsidRPr="005E0757">
        <w:rPr>
          <w:color w:val="000000"/>
        </w:rPr>
        <w:t xml:space="preserve"> человек</w:t>
      </w:r>
      <w:r w:rsidR="005E0757" w:rsidRPr="005E0757">
        <w:rPr>
          <w:color w:val="000000"/>
        </w:rPr>
        <w:t>а</w:t>
      </w:r>
      <w:r w:rsidRPr="005E0757">
        <w:rPr>
          <w:color w:val="000000"/>
        </w:rPr>
        <w:t>; укомплектованность – 100 %.</w:t>
      </w:r>
    </w:p>
    <w:p w:rsidR="001C4FEC" w:rsidRPr="005E0757" w:rsidRDefault="001C4FEC" w:rsidP="00962D47">
      <w:pPr>
        <w:adjustRightInd w:val="0"/>
        <w:ind w:firstLine="709"/>
        <w:jc w:val="both"/>
        <w:rPr>
          <w:color w:val="000000"/>
        </w:rPr>
      </w:pP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757">
        <w:rPr>
          <w:color w:val="000000"/>
        </w:rPr>
        <w:t xml:space="preserve">3.3 </w:t>
      </w:r>
      <w:r w:rsidRPr="005E0757">
        <w:rPr>
          <w:bCs/>
        </w:rPr>
        <w:t xml:space="preserve">Целенаправленное финансовое обеспечение исполнения функций </w:t>
      </w:r>
      <w:r w:rsidRPr="005E0757">
        <w:t xml:space="preserve">муниципального </w:t>
      </w:r>
      <w:r w:rsidRPr="005E0757">
        <w:rPr>
          <w:bCs/>
        </w:rPr>
        <w:t xml:space="preserve">контроля за рациональным использованием и охраной недр при пользовании недрами для целей разведки и добычи общераспространенных полезных </w:t>
      </w:r>
      <w:r w:rsidRPr="005E0757">
        <w:rPr>
          <w:bCs/>
        </w:rPr>
        <w:lastRenderedPageBreak/>
        <w:t xml:space="preserve">ископаемых, а также строительства и эксплуатации подземных сооружений местного </w:t>
      </w:r>
      <w:r w:rsidRPr="005E0757">
        <w:t>и регионального значения</w:t>
      </w:r>
      <w:r w:rsidRPr="005E0757">
        <w:rPr>
          <w:bCs/>
        </w:rPr>
        <w:t xml:space="preserve"> из бюджета Белоярского района не осуществляется.</w:t>
      </w: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0757">
        <w:rPr>
          <w:bCs/>
        </w:rPr>
        <w:t>Штатная численность работников о</w:t>
      </w:r>
      <w:r w:rsidRPr="005E0757">
        <w:rPr>
          <w:color w:val="000000"/>
        </w:rPr>
        <w:t>ргана</w:t>
      </w:r>
      <w:r w:rsidRPr="005E0757">
        <w:t xml:space="preserve"> администрации Белоярского района</w:t>
      </w:r>
      <w:r w:rsidRPr="005E0757">
        <w:rPr>
          <w:color w:val="000000"/>
        </w:rPr>
        <w:t xml:space="preserve">, </w:t>
      </w:r>
      <w:r w:rsidRPr="005E0757">
        <w:rPr>
          <w:bCs/>
        </w:rPr>
        <w:t>у</w:t>
      </w:r>
      <w:r w:rsidRPr="005E0757">
        <w:rPr>
          <w:color w:val="000000"/>
        </w:rPr>
        <w:t>полномоченного</w:t>
      </w:r>
      <w:r w:rsidRPr="005E0757">
        <w:t xml:space="preserve"> на осуществление муниципального </w:t>
      </w:r>
      <w:r w:rsidRPr="005E0757">
        <w:rPr>
          <w:bCs/>
        </w:rPr>
        <w:t xml:space="preserve">контроля, составляет </w:t>
      </w:r>
      <w:r w:rsidRPr="005E0757">
        <w:rPr>
          <w:color w:val="000000"/>
        </w:rPr>
        <w:t xml:space="preserve">3 единицы; </w:t>
      </w:r>
      <w:r w:rsidRPr="005E0757">
        <w:t xml:space="preserve">численность должностных лиц, ответственных за выполнение административных процедур по осуществлению муниципального контроля, </w:t>
      </w:r>
      <w:r w:rsidRPr="005E0757">
        <w:rPr>
          <w:bCs/>
        </w:rPr>
        <w:t xml:space="preserve">– </w:t>
      </w:r>
      <w:r w:rsidRPr="005E0757">
        <w:rPr>
          <w:color w:val="000000"/>
        </w:rPr>
        <w:t>1 единица</w:t>
      </w:r>
      <w:r w:rsidRPr="005E0757">
        <w:t xml:space="preserve">. </w:t>
      </w: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757">
        <w:rPr>
          <w:color w:val="000000"/>
        </w:rPr>
        <w:t>Укомплектованность – 100 %.</w:t>
      </w: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757">
        <w:rPr>
          <w:bCs/>
        </w:rPr>
        <w:t>Квалификация работника – инженер по специальности «Лесное и лесопарковое хозяйство», специализация (целевая подготовка) «Экология и охрана окружающей среды».</w:t>
      </w: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757">
        <w:rPr>
          <w:bCs/>
        </w:rPr>
        <w:t>Повышение квалификации работника:</w:t>
      </w:r>
    </w:p>
    <w:p w:rsidR="001C4FEC" w:rsidRPr="005E0757" w:rsidRDefault="001C4FEC" w:rsidP="001C4FEC">
      <w:pPr>
        <w:autoSpaceDE w:val="0"/>
        <w:autoSpaceDN w:val="0"/>
        <w:adjustRightInd w:val="0"/>
        <w:ind w:firstLine="709"/>
        <w:jc w:val="both"/>
      </w:pPr>
      <w:r w:rsidRPr="005E0757">
        <w:rPr>
          <w:bCs/>
        </w:rPr>
        <w:t xml:space="preserve">1) 2008 год – </w:t>
      </w:r>
      <w:r w:rsidRPr="005E0757">
        <w:t>Негосударственное образовательное учреждение «Профи Карьера», тема: «Мониторинг и предупреждение возможных чрезвычайных ситуаций»;</w:t>
      </w:r>
    </w:p>
    <w:p w:rsidR="001C4FEC" w:rsidRPr="005E0757" w:rsidRDefault="001C4FEC" w:rsidP="001C4FEC">
      <w:pPr>
        <w:autoSpaceDE w:val="0"/>
        <w:autoSpaceDN w:val="0"/>
        <w:adjustRightInd w:val="0"/>
        <w:ind w:firstLine="708"/>
        <w:jc w:val="both"/>
      </w:pPr>
      <w:r w:rsidRPr="005E0757">
        <w:t>2) 2011 год – Государственное образовательное учреждение высшего профессионального образования «Уральский государственный лесотехнический университет», тема: «Охрана лесов от пожаров»;</w:t>
      </w:r>
    </w:p>
    <w:p w:rsidR="001C4FEC" w:rsidRPr="00C105E2" w:rsidRDefault="001C4FEC" w:rsidP="001C4FEC">
      <w:pPr>
        <w:autoSpaceDE w:val="0"/>
        <w:autoSpaceDN w:val="0"/>
        <w:adjustRightInd w:val="0"/>
        <w:ind w:firstLine="708"/>
        <w:jc w:val="both"/>
      </w:pPr>
      <w:r w:rsidRPr="005E0757">
        <w:t>3) 2013 год – Федеральное государственное бюджетное образовательное учрежде</w:t>
      </w:r>
      <w:r w:rsidRPr="00C105E2">
        <w:t>ние высшего профессионального образования «Югорский государственный университет», тема: «Личность руководителя в муниципальном управлении»;</w:t>
      </w:r>
    </w:p>
    <w:p w:rsidR="001C4FEC" w:rsidRPr="00C105E2" w:rsidRDefault="001C4FEC" w:rsidP="001C4FEC">
      <w:pPr>
        <w:autoSpaceDE w:val="0"/>
        <w:autoSpaceDN w:val="0"/>
        <w:adjustRightInd w:val="0"/>
        <w:ind w:firstLine="708"/>
        <w:jc w:val="both"/>
      </w:pPr>
      <w:r w:rsidRPr="00C105E2">
        <w:t>4) 2015 год – Частное образовательное учреждение дополнительного профессионального образования «Межрегиональный центр подготовки кадров «Профессионал», тема: «Контрактная система в сфере государственных и муниципальных закупок».</w:t>
      </w:r>
    </w:p>
    <w:p w:rsidR="00001278" w:rsidRPr="00C105E2" w:rsidRDefault="001C4FEC" w:rsidP="00C105E2">
      <w:pPr>
        <w:autoSpaceDE w:val="0"/>
        <w:autoSpaceDN w:val="0"/>
        <w:adjustRightInd w:val="0"/>
        <w:ind w:firstLine="708"/>
        <w:jc w:val="both"/>
        <w:outlineLvl w:val="2"/>
      </w:pPr>
      <w:r w:rsidRPr="00C105E2">
        <w:rPr>
          <w:bCs/>
        </w:rPr>
        <w:t>За отчет</w:t>
      </w:r>
      <w:r w:rsidR="005E0757" w:rsidRPr="00C105E2">
        <w:rPr>
          <w:bCs/>
        </w:rPr>
        <w:t>ный период (2017</w:t>
      </w:r>
      <w:r w:rsidR="00C105E2" w:rsidRPr="00C105E2">
        <w:rPr>
          <w:bCs/>
        </w:rPr>
        <w:t xml:space="preserve"> год) проведены 2</w:t>
      </w:r>
      <w:r w:rsidRPr="00C105E2">
        <w:rPr>
          <w:bCs/>
        </w:rPr>
        <w:t xml:space="preserve"> </w:t>
      </w:r>
      <w:r w:rsidR="00C105E2" w:rsidRPr="00C105E2">
        <w:t>плановые</w:t>
      </w:r>
      <w:r w:rsidRPr="00C105E2">
        <w:t xml:space="preserve"> проверк</w:t>
      </w:r>
      <w:r w:rsidR="00C105E2" w:rsidRPr="00C105E2">
        <w:t xml:space="preserve">и. </w:t>
      </w:r>
      <w:r w:rsidRPr="00C105E2">
        <w:t>С</w:t>
      </w:r>
      <w:r w:rsidRPr="00C105E2">
        <w:rPr>
          <w:bCs/>
        </w:rPr>
        <w:t>редняя нагрузка на 1 работника по фактически выполненному в отчетный период объему ф</w:t>
      </w:r>
      <w:r w:rsidR="00C105E2" w:rsidRPr="00C105E2">
        <w:rPr>
          <w:bCs/>
        </w:rPr>
        <w:t>ункций по контролю составляет 2</w:t>
      </w:r>
      <w:r w:rsidRPr="00C105E2">
        <w:rPr>
          <w:bCs/>
        </w:rPr>
        <w:t xml:space="preserve"> ед. Эксперты и (или) представители экспертных организаций к проведению мероприятий по контролю не привлекались.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886888" w:rsidRPr="00EB572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B5720">
        <w:rPr>
          <w:sz w:val="32"/>
          <w:szCs w:val="32"/>
        </w:rPr>
        <w:t>Раздел 4.</w:t>
      </w:r>
    </w:p>
    <w:p w:rsidR="00886888" w:rsidRPr="00EB572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B5720">
        <w:rPr>
          <w:sz w:val="32"/>
          <w:szCs w:val="32"/>
        </w:rPr>
        <w:t>Проведение государственного контроля (надзора),</w:t>
      </w:r>
    </w:p>
    <w:p w:rsidR="00886888" w:rsidRPr="00EB572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B5720">
        <w:rPr>
          <w:sz w:val="32"/>
          <w:szCs w:val="32"/>
        </w:rPr>
        <w:t>муниципального контроля</w:t>
      </w:r>
    </w:p>
    <w:p w:rsidR="00886888" w:rsidRPr="00EB5720" w:rsidRDefault="00886888" w:rsidP="00886888">
      <w:pPr>
        <w:rPr>
          <w:sz w:val="32"/>
          <w:szCs w:val="32"/>
        </w:rPr>
      </w:pPr>
    </w:p>
    <w:p w:rsidR="00962D47" w:rsidRPr="00EB5720" w:rsidRDefault="00962D47" w:rsidP="00962D47">
      <w:pPr>
        <w:ind w:firstLine="709"/>
        <w:jc w:val="both"/>
      </w:pPr>
      <w:r w:rsidRPr="00EB5720">
        <w:t xml:space="preserve">Общее количество проверок, проведенных в отношении юридических лиц, индивидуальных предпринимателей в Белоярском районе </w:t>
      </w:r>
      <w:r w:rsidR="00EB5720" w:rsidRPr="00EB5720">
        <w:t>за отчетный период составляет 14</w:t>
      </w:r>
      <w:r w:rsidRPr="00EB5720">
        <w:t>.</w:t>
      </w:r>
    </w:p>
    <w:p w:rsidR="00962D47" w:rsidRPr="00EB5720" w:rsidRDefault="00962D47" w:rsidP="00962D47">
      <w:pPr>
        <w:ind w:firstLine="709"/>
        <w:jc w:val="both"/>
      </w:pPr>
      <w:r w:rsidRPr="00EB5720">
        <w:t>4.1.1.</w:t>
      </w:r>
      <w:r w:rsidRPr="00EB5720">
        <w:rPr>
          <w:b/>
          <w:i/>
        </w:rPr>
        <w:t xml:space="preserve"> </w:t>
      </w:r>
      <w:r w:rsidRPr="00EB5720">
        <w:t xml:space="preserve">При проведении </w:t>
      </w:r>
      <w:r w:rsidRPr="00EB5720">
        <w:rPr>
          <w:b/>
          <w:i/>
        </w:rPr>
        <w:t xml:space="preserve">муниципального жилищного </w:t>
      </w:r>
      <w:r w:rsidRPr="00EB5720">
        <w:rPr>
          <w:b/>
          <w:bCs/>
          <w:i/>
        </w:rPr>
        <w:t xml:space="preserve">контроля </w:t>
      </w:r>
      <w:r w:rsidRPr="00EB5720">
        <w:rPr>
          <w:bCs/>
        </w:rPr>
        <w:t>за соблюдением требований в отношении муниципального жилищного фонда</w:t>
      </w:r>
      <w:r w:rsidRPr="00EB5720">
        <w:t xml:space="preserve"> Белоярского района з</w:t>
      </w:r>
      <w:r w:rsidR="00EB5720" w:rsidRPr="00EB5720">
        <w:rPr>
          <w:bCs/>
        </w:rPr>
        <w:t xml:space="preserve">а отчетный период (1, </w:t>
      </w:r>
      <w:r w:rsidRPr="00EB5720">
        <w:rPr>
          <w:bCs/>
        </w:rPr>
        <w:t>2 полугодие 201</w:t>
      </w:r>
      <w:r w:rsidR="00EB5720" w:rsidRPr="00EB5720">
        <w:rPr>
          <w:bCs/>
        </w:rPr>
        <w:t>7</w:t>
      </w:r>
      <w:r w:rsidRPr="00EB5720">
        <w:rPr>
          <w:bCs/>
        </w:rPr>
        <w:t xml:space="preserve"> года) </w:t>
      </w:r>
      <w:r w:rsidRPr="00EB5720">
        <w:t>муниципальным жилищным инспекто</w:t>
      </w:r>
      <w:r w:rsidR="00EB5720" w:rsidRPr="00EB5720">
        <w:t xml:space="preserve">ром были проведены 1 плановая проверка, 2 внеплановые проверки </w:t>
      </w:r>
      <w:r w:rsidRPr="00EB5720">
        <w:t xml:space="preserve">согласно </w:t>
      </w:r>
      <w:hyperlink w:anchor="Par361" w:history="1">
        <w:r w:rsidR="00EB5720" w:rsidRPr="00EB5720">
          <w:t>подпункту</w:t>
        </w:r>
        <w:r w:rsidRPr="00EB5720">
          <w:t xml:space="preserve"> "в"</w:t>
        </w:r>
      </w:hyperlink>
      <w:r w:rsidRPr="00EB5720">
        <w:t xml:space="preserve"> </w:t>
      </w:r>
      <w:hyperlink w:anchor="Par363" w:history="1">
        <w:r w:rsidRPr="00EB5720">
          <w:t xml:space="preserve"> пункта 2 части 2</w:t>
        </w:r>
      </w:hyperlink>
      <w:r w:rsidRPr="00EB5720">
        <w:t xml:space="preserve"> Федерального </w:t>
      </w:r>
      <w:hyperlink r:id="rId33" w:history="1">
        <w:r w:rsidRPr="00EB5720">
          <w:t>закона</w:t>
        </w:r>
      </w:hyperlink>
      <w:r w:rsidRPr="00EB5720">
        <w:t xml:space="preserve"> от 26.12.2008</w:t>
      </w:r>
      <w:r w:rsidR="00EB5720">
        <w:t xml:space="preserve"> </w:t>
      </w:r>
      <w:r w:rsidRPr="00EB5720">
        <w:t>г. № 294-ФЗ «</w:t>
      </w:r>
      <w:r w:rsidRPr="00EB5720">
        <w:rPr>
          <w:bCs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B5720">
        <w:t>в связи с поступившими в органы местного самоуправления обращений граждан о нарушении прав потребителей в сф</w:t>
      </w:r>
      <w:r w:rsidR="00EB5720" w:rsidRPr="00EB5720">
        <w:t>ере жилищного законодательства (в 2016 году - 3 плановых, 14 внеплановых проверок).</w:t>
      </w:r>
    </w:p>
    <w:p w:rsidR="00962D47" w:rsidRPr="00EB5720" w:rsidRDefault="00962D47" w:rsidP="00962D47">
      <w:pPr>
        <w:ind w:firstLine="709"/>
        <w:jc w:val="both"/>
      </w:pPr>
      <w:r w:rsidRPr="00EB5720">
        <w:rPr>
          <w:color w:val="000000"/>
        </w:rPr>
        <w:t>В 201</w:t>
      </w:r>
      <w:r w:rsidR="00EB5720" w:rsidRPr="00EB5720">
        <w:rPr>
          <w:color w:val="000000"/>
        </w:rPr>
        <w:t>7</w:t>
      </w:r>
      <w:r w:rsidRPr="00EB5720">
        <w:rPr>
          <w:color w:val="000000"/>
        </w:rPr>
        <w:t xml:space="preserve"> году в прокуратуру города Белоярский заявления о согласовании проведения внеплановых выездных проверок не направлялись</w:t>
      </w:r>
      <w:r w:rsidRPr="00EB5720">
        <w:t xml:space="preserve">. </w:t>
      </w:r>
    </w:p>
    <w:p w:rsidR="00804634" w:rsidRPr="00EB5720" w:rsidRDefault="00804634" w:rsidP="00EB5720">
      <w:pPr>
        <w:ind w:firstLine="567"/>
        <w:jc w:val="both"/>
        <w:rPr>
          <w:bCs/>
        </w:rPr>
      </w:pPr>
      <w:r w:rsidRPr="00EB5720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EB5720" w:rsidRDefault="00EB5720" w:rsidP="00353073">
      <w:pPr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lastRenderedPageBreak/>
        <w:t>4.1.2. Количество проверок, по итогам которых выявлены нарушения, возбуждены дела об административных правонарушениях, наложены административные наказания:</w:t>
      </w:r>
    </w:p>
    <w:p w:rsidR="00EB5720" w:rsidRDefault="00EB5720" w:rsidP="00353073">
      <w:pPr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t xml:space="preserve"> – 2 предписания. </w:t>
      </w:r>
    </w:p>
    <w:p w:rsidR="00EB5720" w:rsidRPr="00733C79" w:rsidRDefault="00EB5720" w:rsidP="00353073">
      <w:pPr>
        <w:autoSpaceDE w:val="0"/>
        <w:autoSpaceDN w:val="0"/>
        <w:adjustRightInd w:val="0"/>
        <w:ind w:firstLine="709"/>
        <w:jc w:val="both"/>
      </w:pPr>
      <w:r w:rsidRPr="00733C79">
        <w:t>4.</w:t>
      </w:r>
      <w:r>
        <w:t>1.</w:t>
      </w:r>
      <w:r w:rsidRPr="00733C79">
        <w:t xml:space="preserve">3. </w:t>
      </w:r>
      <w:r>
        <w:t>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установлено</w:t>
      </w:r>
      <w:r w:rsidRPr="00733C79">
        <w:t>.</w:t>
      </w:r>
    </w:p>
    <w:p w:rsidR="00EB5720" w:rsidRPr="00733C79" w:rsidRDefault="00EB5720" w:rsidP="00353073">
      <w:pPr>
        <w:autoSpaceDE w:val="0"/>
        <w:autoSpaceDN w:val="0"/>
        <w:adjustRightInd w:val="0"/>
        <w:ind w:firstLine="709"/>
        <w:jc w:val="both"/>
      </w:pPr>
      <w:r w:rsidRPr="00733C79">
        <w:t>4.</w:t>
      </w:r>
      <w:r>
        <w:t>1.</w:t>
      </w:r>
      <w:r w:rsidRPr="00733C79">
        <w:t xml:space="preserve">4. Количество выявленных правонарушений – </w:t>
      </w:r>
      <w:r>
        <w:t>2</w:t>
      </w:r>
      <w:r w:rsidRPr="00733C79">
        <w:t>.</w:t>
      </w:r>
    </w:p>
    <w:p w:rsidR="00EB5720" w:rsidRPr="00733C79" w:rsidRDefault="00EB5720" w:rsidP="003530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33C79">
        <w:t>4.</w:t>
      </w:r>
      <w:r>
        <w:t>1.</w:t>
      </w:r>
      <w:r w:rsidRPr="00733C79">
        <w:t>5. Средний размер штрафа – 0.</w:t>
      </w:r>
    </w:p>
    <w:p w:rsidR="00804634" w:rsidRPr="00BC2EFC" w:rsidRDefault="00804634" w:rsidP="00962D47">
      <w:pPr>
        <w:ind w:firstLine="709"/>
        <w:jc w:val="both"/>
        <w:rPr>
          <w:color w:val="000000"/>
          <w:highlight w:val="yellow"/>
        </w:rPr>
      </w:pPr>
    </w:p>
    <w:p w:rsidR="00962D47" w:rsidRPr="00BC2EFC" w:rsidRDefault="00962D47" w:rsidP="00597792">
      <w:pPr>
        <w:ind w:firstLine="709"/>
        <w:jc w:val="both"/>
        <w:rPr>
          <w:bCs/>
          <w:highlight w:val="yellow"/>
        </w:rPr>
      </w:pPr>
      <w:r w:rsidRPr="00EB5720">
        <w:t xml:space="preserve">4.2.1. При осуществлении </w:t>
      </w:r>
      <w:r w:rsidRPr="00EB5720">
        <w:rPr>
          <w:b/>
          <w:i/>
        </w:rPr>
        <w:t>муниципального земельного контроля</w:t>
      </w:r>
      <w:r w:rsidRPr="00EB5720">
        <w:t xml:space="preserve"> за </w:t>
      </w:r>
      <w:r w:rsidRPr="009A3CED">
        <w:t>использованием земель на территории Белоярского района за отчетный период (201</w:t>
      </w:r>
      <w:r w:rsidR="00EB5720" w:rsidRPr="009A3CED">
        <w:t>7</w:t>
      </w:r>
      <w:r w:rsidRPr="009A3CED">
        <w:t xml:space="preserve"> год) </w:t>
      </w:r>
      <w:r w:rsidR="00597792" w:rsidRPr="009A3CED">
        <w:rPr>
          <w:bCs/>
        </w:rPr>
        <w:t xml:space="preserve">проведено </w:t>
      </w:r>
      <w:r w:rsidR="009A3CED" w:rsidRPr="009A3CED">
        <w:rPr>
          <w:bCs/>
        </w:rPr>
        <w:t xml:space="preserve">9 </w:t>
      </w:r>
      <w:r w:rsidR="00597792" w:rsidRPr="009A3CED">
        <w:rPr>
          <w:bCs/>
        </w:rPr>
        <w:t>плановых проверок:</w:t>
      </w:r>
    </w:p>
    <w:p w:rsidR="009A3CED" w:rsidRPr="009A3CED" w:rsidRDefault="009A3CED" w:rsidP="009A3CED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outlineLvl w:val="2"/>
        <w:rPr>
          <w:bCs/>
        </w:rPr>
      </w:pPr>
      <w:r w:rsidRPr="009A3CED">
        <w:t xml:space="preserve">Негосударственное образовательное учреждение «Учебно-курсовой комбинат «Профессионал-Плюс» по 1 участку. Место нахождения: Ханты-Мансийский автономный округ - Югра, г. Белоярский, </w:t>
      </w:r>
      <w:proofErr w:type="spellStart"/>
      <w:r w:rsidRPr="009A3CED">
        <w:t>мкр</w:t>
      </w:r>
      <w:proofErr w:type="spellEnd"/>
      <w:r w:rsidRPr="009A3CED">
        <w:t xml:space="preserve">. Мирный, д. 11. 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t>Место фактического осуществления деятельности:</w:t>
      </w:r>
      <w:r w:rsidRPr="009A3CED">
        <w:rPr>
          <w:bCs/>
        </w:rPr>
        <w:t xml:space="preserve"> 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color w:val="000000"/>
        </w:rPr>
      </w:pPr>
      <w:r w:rsidRPr="009A3CED">
        <w:rPr>
          <w:bCs/>
        </w:rPr>
        <w:t xml:space="preserve">- </w:t>
      </w:r>
      <w:r w:rsidRPr="009A3CED">
        <w:t xml:space="preserve">земельный участок, площадью 3450 квадратных метров, с кадастровым номером 86:06:0020109:174 расположенного по адресу: Ханты-Мансийский автономный округ – Югра, </w:t>
      </w:r>
      <w:r w:rsidRPr="009A3CED">
        <w:rPr>
          <w:bCs/>
        </w:rPr>
        <w:t>город Белоярский, микрорайон Мирный, дом 11</w:t>
      </w:r>
      <w:r w:rsidRPr="009A3CED">
        <w:rPr>
          <w:color w:val="000000"/>
        </w:rPr>
        <w:t xml:space="preserve">. 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15.02.2017 г. по 17.02.2017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</w:t>
      </w:r>
      <w:r>
        <w:rPr>
          <w:bCs/>
        </w:rPr>
        <w:t>тий по контролю не привлекались.</w:t>
      </w:r>
    </w:p>
    <w:p w:rsidR="009A3CED" w:rsidRPr="009A3CED" w:rsidRDefault="009A3CED" w:rsidP="009A3CED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outlineLvl w:val="2"/>
        <w:rPr>
          <w:bCs/>
        </w:rPr>
      </w:pPr>
      <w:r w:rsidRPr="009A3CED">
        <w:t xml:space="preserve">Общество с ограниченной ответственностью Строительный холдинг «Север-Строй-Инвест» по 4 участкам. Место нахождения: г. Москва, </w:t>
      </w:r>
      <w:proofErr w:type="spellStart"/>
      <w:r w:rsidRPr="009A3CED">
        <w:t>Карамышевская</w:t>
      </w:r>
      <w:proofErr w:type="spellEnd"/>
      <w:r w:rsidRPr="009A3CED">
        <w:t xml:space="preserve"> наб., 22, 1.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</w:pPr>
      <w:r w:rsidRPr="009A3CED">
        <w:t xml:space="preserve">Место фактического осуществления деятельности: </w:t>
      </w:r>
    </w:p>
    <w:p w:rsidR="009A3CED" w:rsidRPr="009A3CED" w:rsidRDefault="009A3CED" w:rsidP="009A3CED">
      <w:pPr>
        <w:shd w:val="clear" w:color="auto" w:fill="FFFFFF"/>
        <w:ind w:right="-1" w:firstLine="709"/>
        <w:jc w:val="both"/>
      </w:pPr>
      <w:r w:rsidRPr="009A3CED">
        <w:t xml:space="preserve">- земельный участок, площадью 39 839 квадратных метров, с кадастровым номером 86:06:0020108:16 с местоположением установленным относительно ориентира, расположенного в границах участка, расположенного по адресу: Ханты-Мансийский автономный округ – Югра, </w:t>
      </w:r>
      <w:r w:rsidRPr="009A3CED">
        <w:rPr>
          <w:bCs/>
        </w:rPr>
        <w:t>город Белоярский, улица Ратькова, проезд № 8</w:t>
      </w:r>
      <w:r w:rsidRPr="009A3CED">
        <w:t>;</w:t>
      </w:r>
    </w:p>
    <w:p w:rsidR="009A3CED" w:rsidRPr="009A3CED" w:rsidRDefault="009A3CED" w:rsidP="009A3CED">
      <w:pPr>
        <w:shd w:val="clear" w:color="auto" w:fill="FFFFFF"/>
        <w:ind w:right="-1" w:firstLine="709"/>
        <w:jc w:val="both"/>
      </w:pPr>
      <w:r w:rsidRPr="009A3CED">
        <w:t xml:space="preserve">- земельный участок, площадью 358 квадратных метров, с кадастровым номером 86:06:0020109:58 с местоположением, установленным относительно ориентира, расположенного в границах участка, расположенного по адресу: Ханты-Мансийский автономный округ – Югра, </w:t>
      </w:r>
      <w:r w:rsidRPr="009A3CED">
        <w:rPr>
          <w:bCs/>
        </w:rPr>
        <w:t>город Белоярский, микрорайон Мирный, участок № 9</w:t>
      </w:r>
      <w:r w:rsidRPr="009A3CED">
        <w:t>;</w:t>
      </w:r>
    </w:p>
    <w:p w:rsidR="009A3CED" w:rsidRPr="009A3CED" w:rsidRDefault="009A3CED" w:rsidP="009A3CED">
      <w:pPr>
        <w:shd w:val="clear" w:color="auto" w:fill="FFFFFF"/>
        <w:ind w:right="-1" w:firstLine="709"/>
        <w:jc w:val="both"/>
      </w:pPr>
      <w:r w:rsidRPr="009A3CED">
        <w:t xml:space="preserve">- земельный участок, площадью 1 446 квадратных метров, с кадастровым номером 86:06:0020109:1300 с местоположением, установленным относительно ориентира, расположенного в границах участка, расположенного по адресу: Ханты-Мансийский автономный округ – Югра, </w:t>
      </w:r>
      <w:r w:rsidRPr="009A3CED">
        <w:rPr>
          <w:bCs/>
        </w:rPr>
        <w:t>город Белоярский, улица Центральная, участок 30</w:t>
      </w:r>
      <w:r w:rsidRPr="009A3CED">
        <w:t>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</w:pPr>
      <w:r w:rsidRPr="009A3CED">
        <w:t xml:space="preserve">- земельный участок, площадью 7 268 квадратных метров, с кадастровым номером 86:06:0020108:1 расположенный по адресу: Ханты-Мансийский автономный округ – Югра, </w:t>
      </w:r>
      <w:r w:rsidRPr="009A3CED">
        <w:rPr>
          <w:bCs/>
        </w:rPr>
        <w:t>город Белоярский, в районе промышленной базы городского молочного завода</w:t>
      </w:r>
      <w:r w:rsidRPr="009A3CED">
        <w:rPr>
          <w:color w:val="000000"/>
        </w:rPr>
        <w:t>.</w:t>
      </w:r>
      <w:r w:rsidRPr="009A3CED">
        <w:t xml:space="preserve"> </w:t>
      </w:r>
    </w:p>
    <w:p w:rsidR="009A3CED" w:rsidRDefault="009A3CED" w:rsidP="009A3CED">
      <w:pPr>
        <w:ind w:right="-1" w:firstLine="709"/>
        <w:jc w:val="both"/>
      </w:pPr>
      <w:r w:rsidRPr="009A3CED">
        <w:t xml:space="preserve">Срок проведения проверки с 20.02.2017 г. по 22.02.2017 г. </w:t>
      </w:r>
      <w:r w:rsidR="00353073" w:rsidRPr="003B60DF">
        <w:t>В ходе проведения проверки было выявлено нарушение земельного законодательства</w:t>
      </w:r>
      <w:r w:rsidR="00353073">
        <w:t>, предусмотренное статье</w:t>
      </w:r>
      <w:r w:rsidR="00353073" w:rsidRPr="003B60DF">
        <w:t>й 7.1 Кодекса РФ об административных правонарушениях.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outlineLvl w:val="2"/>
        <w:rPr>
          <w:bCs/>
        </w:rPr>
      </w:pPr>
      <w:r w:rsidRPr="009A3CED">
        <w:rPr>
          <w:bCs/>
        </w:rPr>
        <w:lastRenderedPageBreak/>
        <w:t xml:space="preserve">Филиал открытого акционерного общества "Передвижная энергетика" - "Передвижные электростанции "Казым" по 1 участку. </w:t>
      </w:r>
      <w:r w:rsidRPr="009A3CED">
        <w:t xml:space="preserve">Место нахождения: г. Москва, ул. Семеновский Вал, 6 Г, 3. 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t>Место фактического осуществления деятельности: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rPr>
          <w:bCs/>
        </w:rPr>
        <w:t xml:space="preserve">- </w:t>
      </w:r>
      <w:r w:rsidRPr="009A3CED">
        <w:t xml:space="preserve">земельный участок с кадастровым номером </w:t>
      </w:r>
      <w:r w:rsidRPr="009A3CED">
        <w:rPr>
          <w:bCs/>
        </w:rPr>
        <w:t xml:space="preserve">86:06:0020110:6 </w:t>
      </w:r>
      <w:r w:rsidRPr="009A3CED">
        <w:t xml:space="preserve">расположенный по адресу: Ханты-Мансийский автономный округ – Югра, </w:t>
      </w:r>
      <w:r w:rsidRPr="009A3CED">
        <w:rPr>
          <w:bCs/>
        </w:rPr>
        <w:t xml:space="preserve">город Белоярский, улица Центральная, участок 31. 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18.04.2017 г. по 20.04.2017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</w:pPr>
      <w:r w:rsidRPr="009A3CED">
        <w:t xml:space="preserve">4. </w:t>
      </w:r>
      <w:r w:rsidRPr="009A3CED">
        <w:tab/>
      </w:r>
      <w:r w:rsidRPr="009A3CED">
        <w:rPr>
          <w:bCs/>
        </w:rPr>
        <w:t xml:space="preserve">Общество с ограниченной ответственностью "Сельскохозяйственное Предприятие "Белоярское" </w:t>
      </w:r>
      <w:r w:rsidRPr="009A3CED">
        <w:t>по 4 участкам. Место нахождения: Ханты-Мансийский автономный округ - Югра, г. Белоярский, ул. Ратькова, проезд 10.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t>Место фактического осуществления деятельности: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t xml:space="preserve">- земельный участок с кадастровым номером </w:t>
      </w:r>
      <w:r w:rsidRPr="009A3CED">
        <w:rPr>
          <w:bCs/>
        </w:rPr>
        <w:t xml:space="preserve">86:06:0020110:29 </w:t>
      </w:r>
      <w:r w:rsidRPr="009A3CED">
        <w:t xml:space="preserve">расположенный по адресу: Ханты-Мансийский автономный округ – Югра, </w:t>
      </w:r>
      <w:r w:rsidRPr="009A3CED">
        <w:rPr>
          <w:bCs/>
        </w:rPr>
        <w:t>город Белоярский, улица Ратькова, проезд 10;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rPr>
          <w:bCs/>
        </w:rPr>
        <w:t xml:space="preserve">- </w:t>
      </w:r>
      <w:r w:rsidRPr="009A3CED">
        <w:t xml:space="preserve">земельный участок с кадастровым номером 86:06:0020112:136 расположенный по адресу: Ханты-Мансийский автономный округ – Югра, </w:t>
      </w:r>
      <w:r w:rsidRPr="009A3CED">
        <w:rPr>
          <w:bCs/>
        </w:rPr>
        <w:t>город Белоярский, в районе аэропорта, участок 4;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</w:pPr>
      <w:r w:rsidRPr="009A3CED">
        <w:rPr>
          <w:bCs/>
        </w:rPr>
        <w:t xml:space="preserve">- </w:t>
      </w:r>
      <w:r w:rsidRPr="009A3CED">
        <w:t xml:space="preserve">земельный участок с кадастровым номером 86:06:0020707:16 расположенный по адресу: Ханты-Мансийский автономный округ – Югра, Белоярский район, район реки </w:t>
      </w:r>
      <w:proofErr w:type="spellStart"/>
      <w:r w:rsidRPr="009A3CED">
        <w:t>Выргим</w:t>
      </w:r>
      <w:proofErr w:type="spellEnd"/>
      <w:r w:rsidRPr="009A3CED">
        <w:t>, СШ 66,38,31 ВД 63,3914;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</w:pPr>
      <w:r w:rsidRPr="009A3CED">
        <w:t xml:space="preserve">-земельный участок с кадастровым номером 86:06:0020201:7 расположенный по адресу: Ханты-Мансийский автономный округ – Югра, поселок Сорум, улица Центральная, дом 8б. 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25.04.2017 г. по 27.04.2017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</w:pPr>
      <w:r w:rsidRPr="009A3CED">
        <w:t xml:space="preserve">5. </w:t>
      </w:r>
      <w:r w:rsidRPr="009A3CED">
        <w:tab/>
        <w:t>П</w:t>
      </w:r>
      <w:r w:rsidRPr="009A3CED">
        <w:rPr>
          <w:bCs/>
        </w:rPr>
        <w:t xml:space="preserve">убличное акционерное общество междугородной и международной электрической связи «Ростелеком» </w:t>
      </w:r>
      <w:r w:rsidRPr="009A3CED">
        <w:t xml:space="preserve">по 7 участкам. Место нахождения: г. Санкт-Петербург, ул. Достоевского д.15. 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t>Место фактического осуществления деятельности: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color w:val="333333"/>
          <w:sz w:val="24"/>
          <w:szCs w:val="24"/>
          <w:shd w:val="clear" w:color="auto" w:fill="E6E6E6"/>
        </w:rPr>
      </w:pPr>
      <w:r w:rsidRPr="009A3CED">
        <w:rPr>
          <w:sz w:val="24"/>
          <w:szCs w:val="24"/>
        </w:rPr>
        <w:t xml:space="preserve">- земельный участок площадью 3 509 квадратных метров,  с кадастровым номером </w:t>
      </w:r>
      <w:r w:rsidRPr="009A3CED">
        <w:rPr>
          <w:bCs/>
          <w:sz w:val="24"/>
          <w:szCs w:val="24"/>
        </w:rPr>
        <w:t xml:space="preserve">86:06:0020108:169 </w:t>
      </w:r>
      <w:r w:rsidRPr="009A3CED">
        <w:rPr>
          <w:sz w:val="24"/>
          <w:szCs w:val="24"/>
        </w:rPr>
        <w:t xml:space="preserve">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Белоярский, улица Центральная;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color w:val="333333"/>
          <w:sz w:val="24"/>
          <w:szCs w:val="24"/>
          <w:shd w:val="clear" w:color="auto" w:fill="E6E6E6"/>
        </w:rPr>
      </w:pPr>
      <w:r w:rsidRPr="009A3CED">
        <w:rPr>
          <w:bCs/>
          <w:sz w:val="24"/>
          <w:szCs w:val="24"/>
        </w:rPr>
        <w:t xml:space="preserve">- </w:t>
      </w:r>
      <w:r w:rsidRPr="009A3CED">
        <w:rPr>
          <w:sz w:val="24"/>
          <w:szCs w:val="24"/>
        </w:rPr>
        <w:t xml:space="preserve">земельный участок площадью 1 774 квадратных метра с кадастровым номером 86:06:0020105:17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Белоярский, 3 микрорайон, участок 38;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sz w:val="24"/>
          <w:szCs w:val="24"/>
        </w:rPr>
      </w:pPr>
      <w:r w:rsidRPr="009A3CED">
        <w:rPr>
          <w:bCs/>
          <w:sz w:val="24"/>
          <w:szCs w:val="24"/>
        </w:rPr>
        <w:t xml:space="preserve">- </w:t>
      </w:r>
      <w:r w:rsidRPr="009A3CED">
        <w:rPr>
          <w:sz w:val="24"/>
          <w:szCs w:val="24"/>
        </w:rPr>
        <w:t xml:space="preserve">земельный участок площадью 3 169 квадратных метров с кадастровым номером 86:06:0020701:4 расположенный по адресу: Ханты-Мансийский автономный округ – Югра, Белоярский район, деревня </w:t>
      </w:r>
      <w:proofErr w:type="spellStart"/>
      <w:r w:rsidRPr="009A3CED">
        <w:rPr>
          <w:sz w:val="24"/>
          <w:szCs w:val="24"/>
        </w:rPr>
        <w:t>Юильск</w:t>
      </w:r>
      <w:proofErr w:type="spellEnd"/>
      <w:r w:rsidRPr="009A3CED">
        <w:rPr>
          <w:bCs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1 469 квадратных метров с кадастровым номером 86:06:0010102:6 расположенный по адресу: Ханты-Мансийский автономный округ – Югра, Белоярский район, село Полноват, улица Северная</w:t>
      </w:r>
      <w:r w:rsidRPr="009A3CED">
        <w:rPr>
          <w:bCs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sz w:val="24"/>
          <w:szCs w:val="24"/>
        </w:rPr>
      </w:pPr>
      <w:r w:rsidRPr="009A3CED">
        <w:rPr>
          <w:sz w:val="24"/>
          <w:szCs w:val="24"/>
        </w:rPr>
        <w:t xml:space="preserve">- земельный участок площадью 581 квадратный метр с кадастровым номером 86:06:0010201:2 расположенный по адресу: Ханты-Мансийский автономный округ – Югра, Белоярский район, село </w:t>
      </w:r>
      <w:proofErr w:type="spellStart"/>
      <w:r w:rsidRPr="009A3CED">
        <w:rPr>
          <w:sz w:val="24"/>
          <w:szCs w:val="24"/>
        </w:rPr>
        <w:t>Ванзеват</w:t>
      </w:r>
      <w:proofErr w:type="spellEnd"/>
      <w:r w:rsidRPr="009A3CED">
        <w:rPr>
          <w:bCs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sz w:val="24"/>
          <w:szCs w:val="24"/>
        </w:rPr>
      </w:pPr>
      <w:r w:rsidRPr="009A3CED">
        <w:rPr>
          <w:sz w:val="24"/>
          <w:szCs w:val="24"/>
        </w:rPr>
        <w:lastRenderedPageBreak/>
        <w:t xml:space="preserve">- земельный участок площадью 1 409 квадратных метров с кадастровым номером 86:06:0030301:118 расположенный по адресу: Ханты-Мансийский автономный округ – Югра, Белоярский район, деревня </w:t>
      </w:r>
      <w:proofErr w:type="spellStart"/>
      <w:r w:rsidRPr="009A3CED">
        <w:rPr>
          <w:sz w:val="24"/>
          <w:szCs w:val="24"/>
        </w:rPr>
        <w:t>Нумто</w:t>
      </w:r>
      <w:proofErr w:type="spellEnd"/>
      <w:r w:rsidRPr="009A3CED">
        <w:rPr>
          <w:bCs/>
          <w:sz w:val="24"/>
          <w:szCs w:val="24"/>
        </w:rPr>
        <w:t>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t>- земельный участок площадью 7 300 квадратных метров с кадастровым номером 86:06:0020401:13 расположенный по адресу: Ханты-Мансийский автономный округ – Югра, Белоярский район, поселок Верхнеказымский, 3 микрорайон</w:t>
      </w:r>
      <w:r w:rsidRPr="009A3CED">
        <w:rPr>
          <w:bCs/>
        </w:rPr>
        <w:t xml:space="preserve">. 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22.05.2017 г. по 24.05.2017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rPr>
          <w:bCs/>
        </w:rPr>
        <w:t>6.</w:t>
      </w:r>
      <w:r w:rsidRPr="009A3CED">
        <w:rPr>
          <w:bCs/>
        </w:rPr>
        <w:tab/>
        <w:t xml:space="preserve">Общество с ограниченной ответственностью "Югорская территориальная энергетическая компания - Региональные сети" </w:t>
      </w:r>
      <w:r w:rsidRPr="009A3CED">
        <w:t>по 7 участкам. Место нахождения: Ханты-Мансийский автономный округ - Югра, г. Ханты-Мансийск, ул. Мира, д. 118.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bCs/>
        </w:rPr>
      </w:pPr>
      <w:r w:rsidRPr="009A3CED">
        <w:t>Место фактического осуществления деятельности: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rPr>
          <w:sz w:val="24"/>
          <w:szCs w:val="24"/>
        </w:rPr>
        <w:t xml:space="preserve">- земельный участок площадью 140 квадратных метров, с кадастровым номером 86:06:0020108:356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Cs/>
          <w:sz w:val="24"/>
          <w:szCs w:val="24"/>
        </w:rPr>
      </w:pPr>
      <w:r w:rsidRPr="009A3CED">
        <w:rPr>
          <w:bCs/>
          <w:sz w:val="24"/>
          <w:szCs w:val="24"/>
        </w:rPr>
        <w:t xml:space="preserve">- </w:t>
      </w:r>
      <w:r w:rsidRPr="009A3CED">
        <w:rPr>
          <w:sz w:val="24"/>
          <w:szCs w:val="24"/>
        </w:rPr>
        <w:t xml:space="preserve">земельный участок площадью 140 квадратных метров, с кадастровым номером 86:06:0020108:357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rPr>
          <w:bCs/>
          <w:sz w:val="24"/>
          <w:szCs w:val="24"/>
        </w:rPr>
        <w:t xml:space="preserve">- </w:t>
      </w:r>
      <w:r w:rsidRPr="009A3CED">
        <w:rPr>
          <w:sz w:val="24"/>
          <w:szCs w:val="24"/>
        </w:rPr>
        <w:t xml:space="preserve">земельный участок площадью 140 квадратных метров, с кадастровым номером 86:06:0020106:917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rPr>
          <w:sz w:val="24"/>
          <w:szCs w:val="24"/>
        </w:rPr>
        <w:t xml:space="preserve">- земельный участок площадью 140 квадратных метров, с кадастровым номером 86:06:0020102:1378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rPr>
          <w:sz w:val="24"/>
          <w:szCs w:val="24"/>
        </w:rPr>
        <w:t xml:space="preserve">- земельный участок площадью 140 квадратных метров, с кадастровым номером 86:06:0020109:3377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rPr>
          <w:sz w:val="24"/>
          <w:szCs w:val="24"/>
        </w:rPr>
        <w:t xml:space="preserve">- земельный участок площадью 140 квадратных метров, с кадастровым номером 86:06:0020109:3378 расположенный по адресу: Ханты-Мансийский автономный округ – Югра, </w:t>
      </w:r>
      <w:r w:rsidRPr="009A3CED">
        <w:rPr>
          <w:bCs/>
          <w:sz w:val="24"/>
          <w:szCs w:val="24"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>;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9A3CED">
        <w:t xml:space="preserve">- земельный участок площадью 140 квадратных метров, с кадастровым номером 86:06:0020109:3379 расположенный по адресу: Ханты-Мансийский автономный округ – Югра, </w:t>
      </w:r>
      <w:r w:rsidRPr="009A3CED">
        <w:rPr>
          <w:bCs/>
        </w:rPr>
        <w:t>город Белоярский</w:t>
      </w:r>
      <w:r w:rsidRPr="009A3CED">
        <w:rPr>
          <w:rStyle w:val="af2"/>
          <w:rFonts w:ascii="Times New Roman" w:hAnsi="Times New Roman"/>
          <w:b w:val="0"/>
          <w:sz w:val="24"/>
          <w:szCs w:val="24"/>
        </w:rPr>
        <w:t xml:space="preserve">. 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19.06.2017 г. по 21.06.2017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pStyle w:val="af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outlineLvl w:val="2"/>
        <w:rPr>
          <w:bCs/>
          <w:szCs w:val="24"/>
        </w:rPr>
      </w:pPr>
      <w:r w:rsidRPr="009A3CED">
        <w:rPr>
          <w:szCs w:val="24"/>
        </w:rPr>
        <w:t xml:space="preserve">Унитарное муниципальное предприятие "Городской центр торговли" ИНН 8611005039, КПП 861101001, ОГРН 1028601521805, юридический адрес: </w:t>
      </w:r>
      <w:proofErr w:type="gramStart"/>
      <w:r w:rsidRPr="009A3CED">
        <w:rPr>
          <w:szCs w:val="24"/>
        </w:rPr>
        <w:t xml:space="preserve">Ханты-Мансийский автономный округ - Югра, г. Белоярский, ул. Центральная, д. 4. </w:t>
      </w:r>
      <w:proofErr w:type="gramEnd"/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t>Место фактического осуществления деятельности:</w:t>
      </w:r>
      <w:r w:rsidRPr="009A3CED">
        <w:rPr>
          <w:bCs/>
        </w:rPr>
        <w:t xml:space="preserve"> </w:t>
      </w:r>
    </w:p>
    <w:p w:rsidR="009A3CED" w:rsidRPr="009A3CED" w:rsidRDefault="009A3CED" w:rsidP="009A3CED">
      <w:pPr>
        <w:pStyle w:val="ae"/>
        <w:spacing w:after="0"/>
        <w:ind w:right="-1" w:firstLine="709"/>
        <w:jc w:val="both"/>
        <w:rPr>
          <w:bCs/>
        </w:rPr>
      </w:pPr>
      <w:r w:rsidRPr="009A3CED">
        <w:t xml:space="preserve">- земельный участок площадью 25 квадратных метров, с кадастровым номером </w:t>
      </w:r>
      <w:r w:rsidRPr="009A3CED">
        <w:rPr>
          <w:bCs/>
        </w:rPr>
        <w:t>86:06:0020114:72</w:t>
      </w:r>
      <w:r w:rsidRPr="009A3CED">
        <w:t xml:space="preserve"> расположенный по адресу: Ханты-Мансийский автономный округ – Югра, </w:t>
      </w:r>
      <w:r w:rsidRPr="009A3CED">
        <w:rPr>
          <w:bCs/>
        </w:rPr>
        <w:t>город Белоярский, Промзона-2;</w:t>
      </w:r>
    </w:p>
    <w:p w:rsidR="009A3CED" w:rsidRPr="009A3CED" w:rsidRDefault="009A3CED" w:rsidP="009A3CED">
      <w:pPr>
        <w:ind w:right="-1" w:firstLine="709"/>
        <w:jc w:val="both"/>
        <w:rPr>
          <w:b/>
          <w:bCs/>
        </w:rPr>
      </w:pPr>
      <w:r w:rsidRPr="009A3CED">
        <w:t>- земельный участок площадью 2 071 квадратный метр, с кадастровым номером 86:06:0020114:9 расположенный по адресу: Ханты-Мансийский автономный округ – Югра, город Белоярский, Промзона-2, участок 16-10;</w:t>
      </w:r>
    </w:p>
    <w:p w:rsidR="009A3CED" w:rsidRPr="009A3CED" w:rsidRDefault="009A3CED" w:rsidP="009A3CED">
      <w:pPr>
        <w:ind w:right="-1" w:firstLine="709"/>
        <w:jc w:val="both"/>
        <w:rPr>
          <w:b/>
        </w:rPr>
      </w:pPr>
      <w:r w:rsidRPr="009A3CED">
        <w:t>- земельный участок площадью 989 квадратных метров, с кадастровым номером 86:06:0020109:238 расположенный по адресу: Ханты-Мансийский автономный округ – Югра, город Белоярский, микрорайон Мирный, участок № 15;</w:t>
      </w:r>
    </w:p>
    <w:p w:rsidR="009A3CED" w:rsidRPr="009A3CED" w:rsidRDefault="009A3CED" w:rsidP="009A3CED">
      <w:pPr>
        <w:ind w:right="-1" w:firstLine="709"/>
        <w:jc w:val="both"/>
        <w:rPr>
          <w:b/>
        </w:rPr>
      </w:pPr>
      <w:r w:rsidRPr="009A3CED">
        <w:lastRenderedPageBreak/>
        <w:t>- земельный участок площадью 4 268 квадратных метров, с кадастровым номером 86:06:0020104:11 расположенный по адресу: Ханты-Мансийский автономный округ – Югра, город Белоярский, улица Центральная, участок № 4;</w:t>
      </w:r>
    </w:p>
    <w:p w:rsidR="009A3CED" w:rsidRPr="009A3CED" w:rsidRDefault="009A3CED" w:rsidP="009A3CED">
      <w:pPr>
        <w:ind w:right="-1" w:firstLine="709"/>
        <w:jc w:val="both"/>
        <w:rPr>
          <w:b/>
        </w:rPr>
      </w:pPr>
      <w:r w:rsidRPr="009A3CED">
        <w:t xml:space="preserve">- земельный участок площадью 4 070 квадратных метров, с кадастровым номером 86:06:0020104:10 расположенный по адресу: Ханты-Мансийский автономный округ – Югра, город Белоярский, улица </w:t>
      </w:r>
      <w:proofErr w:type="spellStart"/>
      <w:r w:rsidRPr="009A3CED">
        <w:t>Барсукова</w:t>
      </w:r>
      <w:proofErr w:type="spellEnd"/>
      <w:r w:rsidRPr="009A3CED">
        <w:t>, участок № 1 и № 3.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18.07.2017 г. по 20.07.2017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outlineLvl w:val="2"/>
        <w:rPr>
          <w:bCs/>
        </w:rPr>
      </w:pPr>
      <w:r w:rsidRPr="009A3CED">
        <w:t>Фонд развития жилищного строительства Белоярского района «Жилище» ИНН 8611007283, КПП 861101001, ОГРН 1068600005242, юридический адрес: Ханты-Мансийский автономный округ - Югра, г. Белоярский, ул. Молодости, д. 3.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</w:pPr>
      <w:r w:rsidRPr="009A3CED">
        <w:t xml:space="preserve">Место фактического осуществления деятельности: 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1 523 квадратных метра, с кадастровым номером 86:06:0020115:1539 расположенный по адресу: Ханты-Мансийский автономный округ – Югра, город Белоярский, улица СУ-966, участок № 18</w:t>
      </w:r>
      <w:r w:rsidRPr="009A3CED">
        <w:rPr>
          <w:rStyle w:val="af2"/>
          <w:rFonts w:ascii="Times New Roman" w:hAnsi="Times New Roman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5 232 квадратных метра, с кадастровым номером 86:06:0020101:2475 расположенный по адресу: Ханты-Мансийский автономный округ – Югра, город Белоярский, 3а микрорайон, участок № 1</w:t>
      </w:r>
      <w:r w:rsidRPr="009A3CED">
        <w:rPr>
          <w:rStyle w:val="af2"/>
          <w:rFonts w:ascii="Times New Roman" w:hAnsi="Times New Roman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6 202 квадратных метра, с кадастровым номером 86:06:0020101:2485 расположенный по адресу: Ханты-Мансийский автономный округ – Югра, город Белоярский, 3а микрорайон, участок № 2</w:t>
      </w:r>
      <w:r w:rsidRPr="009A3CED">
        <w:rPr>
          <w:rStyle w:val="af2"/>
          <w:rFonts w:ascii="Times New Roman" w:hAnsi="Times New Roman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rStyle w:val="af2"/>
          <w:rFonts w:ascii="Times New Roman" w:hAnsi="Times New Roman"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5 335 квадратных метров, с кадастровым номером 86:06:0020101:2500 расположенный по адресу: Ханты-Мансийский автономный округ – Югра, город Белоярский, 3а микрорайон, участок № 3</w:t>
      </w:r>
      <w:r w:rsidRPr="009A3CED">
        <w:rPr>
          <w:rStyle w:val="af2"/>
          <w:rFonts w:ascii="Times New Roman" w:hAnsi="Times New Roman"/>
          <w:sz w:val="24"/>
          <w:szCs w:val="24"/>
        </w:rPr>
        <w:t>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4 537 квадратных метров, с кадастровым номером 86:06:0020101:2606 расположенный по адресу: Ханты-Мансийский автономный округ – Югра, город Белоярский, 3А микрорайон, участок № 5;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6 212 квадратных метров, с кадастровым номером 86:06:0020101:2605 расположенный по адресу: Ханты-Мансийский автономный округ – Югра, город Белоярский, 3А микрорайон, участок № 6;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5 977 квадратных метров, с кадастровым номером 86:06:0020101:2467 расположенный по адресу: Ханты-Мансийский автономный округ – Югра, город Белоярский, 3а микрорайон, участок № 8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6 480 квадратных метров, с кадастровым номером 86:06:0020102:1497 расположенный по адресу: Ханты-Мансийский автономный округ – Югра, город Белоярский, 7 микрорайон, участок № 7;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5 223 квадратных метра, с кадастровым номером 86:06:0020102:1500 расположенный по адресу: Ханты-Мансийский автономный округ – Югра, город Белоярский, 7 микрорайон, участок № 9;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4 241 квадратный метр, с кадастровым номером 86:06:0020102:1499 расположенный по адресу: Ханты-Мансийский автономный округ – Югра, Белоярский район, город Белоярский, 7 микрорайон, участок № 10;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2 405 квадратных метров, с кадастровым номером 86:06:0020106:78 местоположение установлено относительно ориентира, расположенного в границах участка, ориентир жилой дом, почтовый адрес ориентира: Ханты-Мансийский автономный округ – Югра, город Белоярский, квартал Южный, дом 10;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4 692 квадратных метра, с кадастровым номером 86:06:0020109:3713 расположенный по адресу: Ханты-Мансийский автономный округ – Югра, город Белоярский, микрорайон Мирный, участок № 2;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lastRenderedPageBreak/>
        <w:t>- земельный участок площадью 4 329 квадратных метров, с кадастровым номером 86:06:0020109:3567 расположенный по адресу: Ханты-Мансийский автономный округ – Югра, город Белоярский, микрорайон Мирный, участок № 14;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6 640 квадратных метров, с кадастровым номером 86:06:0020203:280 расположенный по адресу: Ханты-Мансийский автономный округ – Югра, Белоярский район, поселок Сорум, улица Строителей, участок 2;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1 888 квадратных метров, с кадастровым номером 86:06:0020203:288 расположенный по адресу: Ханты-Мансийский автономный округ – Югра, Белоярский район, поселок Сорум, участок № 3/1;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1 835 квадратных метров, с кадастровым номером 86:06:0020203:287 расположенный по адресу: Ханты-Мансийский автономный округ – Югра, Белоярский район, поселок Сорум, участок № 3/2;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3 892 квадратных метра, с кадастровым номером 86:06:0020401:895 расположенный по адресу: Ханты-Мансийский автономный округ – Югра, Белоярский район, поселок Верхнеказымский, 3 микрорайон, участок № 2;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804 квадратных метра, с кадастровым номером 86:06:0020401:852 местоположение установлено относительно ориентира, расположенного за пределами участка, ориентир – многоквартирный жилой дом, в 79 метрах по направлению на юго-запад от ориентира, почтовый адрес ориентира: Ханты-Мансийский автономный округ – Югра, Белоярский район, поселок Верхнеказымский, 3 микрорайон, дом 1;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1 903 квадратных метра, с кадастровым номером 86:06:0020303:267 местоположение установлено относительно ориентира, расположенного в границах участка, ориентир жилой дом, почтовый адрес ориентира: Ханты-Мансийский автономный округ – Югра, Белоярский район, поселок Сосновка, улица Школьная, дом № 4;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1 945 квадратных метров, с кадастровым номером 86:06:0020303:463 расположенный по адресу: Ханты-Мансийский автономный округ – Югра, Белоярский район, поселок Сосновка, улица Школьная, участок № 2;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4 953 квадратных метра, с кадастровым номером 86:06:002604:1412 расположенный по адресу: Ханты-Мансийский автономный округ – Югра, Белоярский район, поселок Лыхма, участок № 8А;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2 074 квадратных метров, с кадастровым номером 86:06:002604:1503 расположенный по адресу: Ханты-Мансийский автономный округ – Югра, Белоярский район, поселок Лыхма, участок № 115;</w:t>
      </w:r>
    </w:p>
    <w:p w:rsidR="009A3CED" w:rsidRPr="009A3CED" w:rsidRDefault="009A3CED" w:rsidP="009A3CED">
      <w:pPr>
        <w:pStyle w:val="3"/>
        <w:spacing w:after="0"/>
        <w:ind w:left="0" w:right="-1" w:firstLine="709"/>
        <w:jc w:val="both"/>
        <w:rPr>
          <w:b/>
          <w:bCs/>
          <w:sz w:val="24"/>
          <w:szCs w:val="24"/>
        </w:rPr>
      </w:pPr>
      <w:r w:rsidRPr="009A3CED">
        <w:rPr>
          <w:sz w:val="24"/>
          <w:szCs w:val="24"/>
        </w:rPr>
        <w:t>- земельный участок площадью 1 302 квадратных метра, с кадастровым номером 86:06:002604:1471 расположенный по адресу: Ханты-Мансийский автономный округ – Югра, Белоярский район, поселок Лыхма, участок № 13А;</w:t>
      </w:r>
    </w:p>
    <w:p w:rsidR="009A3CED" w:rsidRPr="009A3CED" w:rsidRDefault="009A3CED" w:rsidP="009A3CED">
      <w:pPr>
        <w:ind w:right="-1" w:firstLine="709"/>
        <w:jc w:val="both"/>
        <w:rPr>
          <w:b/>
        </w:rPr>
      </w:pPr>
      <w:r w:rsidRPr="009A3CED">
        <w:t>- земельный участок площадью 3 747 квадратных метров, с кадастровым номером 86:06:002604:1472 расположенный по адресу: Ханты-Мансийский автономный округ – Югра, Белоярский район, поселок Лыхма, участок № 13Б.</w:t>
      </w:r>
    </w:p>
    <w:p w:rsidR="009A3CED" w:rsidRDefault="009A3CED" w:rsidP="009A3CED">
      <w:pPr>
        <w:ind w:right="-1" w:firstLine="709"/>
        <w:jc w:val="both"/>
      </w:pPr>
      <w:r w:rsidRPr="009A3CED">
        <w:t>Срок проведения проверки с 16.08.2017 г. по 18.08.2017 г. В ходе проведения проверки нарушений земельного законодательства не обнаружено.</w:t>
      </w:r>
    </w:p>
    <w:p w:rsidR="00353073" w:rsidRPr="00353073" w:rsidRDefault="00353073" w:rsidP="00353073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9A3CED" w:rsidRPr="009A3CED" w:rsidRDefault="009A3CED" w:rsidP="009A3CED">
      <w:pPr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outlineLvl w:val="2"/>
        <w:rPr>
          <w:bCs/>
        </w:rPr>
      </w:pPr>
      <w:r w:rsidRPr="009A3CED">
        <w:rPr>
          <w:bCs/>
        </w:rPr>
        <w:t>Община коренных малочисленных народов Севера «</w:t>
      </w:r>
      <w:proofErr w:type="spellStart"/>
      <w:r w:rsidRPr="009A3CED">
        <w:rPr>
          <w:bCs/>
        </w:rPr>
        <w:t>Самутнел</w:t>
      </w:r>
      <w:proofErr w:type="spellEnd"/>
      <w:r w:rsidRPr="009A3CED">
        <w:rPr>
          <w:bCs/>
        </w:rPr>
        <w:t xml:space="preserve">» ИНН 8611006201, КПП 861101001, ОГРН 1028601521431, юридический адрес: </w:t>
      </w:r>
      <w:proofErr w:type="gramStart"/>
      <w:r w:rsidRPr="009A3CED">
        <w:rPr>
          <w:bCs/>
        </w:rPr>
        <w:t>Ханты-Мансийский автономный округ - Югра, г. Белоярский, ул. Набережная, д. 11, кв. 54</w:t>
      </w:r>
      <w:r w:rsidRPr="009A3CED">
        <w:t xml:space="preserve">. </w:t>
      </w:r>
      <w:proofErr w:type="gramEnd"/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t>Место фактического осуществления деятельности:</w:t>
      </w:r>
    </w:p>
    <w:p w:rsidR="009A3CED" w:rsidRPr="009A3CED" w:rsidRDefault="009A3CED" w:rsidP="009A3CED">
      <w:pPr>
        <w:autoSpaceDE w:val="0"/>
        <w:autoSpaceDN w:val="0"/>
        <w:adjustRightInd w:val="0"/>
        <w:ind w:right="-1" w:firstLine="709"/>
        <w:jc w:val="both"/>
        <w:outlineLvl w:val="2"/>
        <w:rPr>
          <w:bCs/>
        </w:rPr>
      </w:pPr>
      <w:r w:rsidRPr="009A3CED">
        <w:rPr>
          <w:bCs/>
        </w:rPr>
        <w:t xml:space="preserve">- </w:t>
      </w:r>
      <w:r w:rsidRPr="009A3CED">
        <w:t xml:space="preserve">земельный участок площадью 30 000 квадратных метров с кадастровым номером </w:t>
      </w:r>
      <w:r w:rsidRPr="009A3CED">
        <w:rPr>
          <w:bCs/>
        </w:rPr>
        <w:t>86:06:0010202:1</w:t>
      </w:r>
      <w:r w:rsidRPr="009A3CED">
        <w:t xml:space="preserve"> расположенный по адресу: Ханты-Мансийский автономный округ – Югра, </w:t>
      </w:r>
      <w:r w:rsidRPr="009A3CED">
        <w:rPr>
          <w:bCs/>
        </w:rPr>
        <w:t xml:space="preserve">Белоярский район, участок № 1, квартал </w:t>
      </w:r>
      <w:proofErr w:type="spellStart"/>
      <w:r w:rsidRPr="009A3CED">
        <w:rPr>
          <w:bCs/>
        </w:rPr>
        <w:t>Самутнел</w:t>
      </w:r>
      <w:proofErr w:type="spellEnd"/>
      <w:r w:rsidRPr="009A3CED">
        <w:rPr>
          <w:bCs/>
        </w:rPr>
        <w:t xml:space="preserve">. </w:t>
      </w:r>
    </w:p>
    <w:p w:rsidR="009A3CED" w:rsidRPr="009A3CED" w:rsidRDefault="009A3CED" w:rsidP="00F31924">
      <w:pPr>
        <w:ind w:right="-1" w:firstLine="709"/>
        <w:jc w:val="both"/>
      </w:pPr>
      <w:r w:rsidRPr="009A3CED">
        <w:lastRenderedPageBreak/>
        <w:t>Срок проведения проверки с 06.09.2017 г. по 08.09.2017 г. В ходе проведения проверки нарушений земельного законодательства не обнаружено.</w:t>
      </w:r>
    </w:p>
    <w:p w:rsidR="00597792" w:rsidRPr="009A3CED" w:rsidRDefault="00597792" w:rsidP="00F31924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 w:rsidR="00353073">
        <w:rPr>
          <w:bCs/>
        </w:rPr>
        <w:t>.</w:t>
      </w:r>
    </w:p>
    <w:p w:rsidR="009A3CED" w:rsidRPr="00733C79" w:rsidRDefault="009A3CED" w:rsidP="00F31924">
      <w:pPr>
        <w:autoSpaceDE w:val="0"/>
        <w:autoSpaceDN w:val="0"/>
        <w:adjustRightInd w:val="0"/>
        <w:ind w:firstLine="709"/>
        <w:jc w:val="both"/>
      </w:pPr>
      <w:r w:rsidRPr="009A3CED">
        <w:t>4.2.2. Причинения юридическими лицами</w:t>
      </w:r>
      <w:r>
        <w:t xml:space="preserve">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установлено</w:t>
      </w:r>
      <w:r w:rsidRPr="00733C79">
        <w:t>.</w:t>
      </w:r>
    </w:p>
    <w:p w:rsidR="009A3CED" w:rsidRPr="00733C79" w:rsidRDefault="009A3CED" w:rsidP="00F31924">
      <w:pPr>
        <w:autoSpaceDE w:val="0"/>
        <w:autoSpaceDN w:val="0"/>
        <w:adjustRightInd w:val="0"/>
        <w:ind w:firstLine="709"/>
        <w:jc w:val="both"/>
      </w:pPr>
      <w:r w:rsidRPr="00733C79">
        <w:t>4.</w:t>
      </w:r>
      <w:r>
        <w:t>2.3</w:t>
      </w:r>
      <w:r w:rsidRPr="00733C79">
        <w:t xml:space="preserve">. Количество выявленных правонарушений – </w:t>
      </w:r>
      <w:r w:rsidR="00353073">
        <w:t>1</w:t>
      </w:r>
      <w:r w:rsidRPr="00733C79">
        <w:t>.</w:t>
      </w:r>
    </w:p>
    <w:p w:rsidR="009A3CED" w:rsidRPr="00733C79" w:rsidRDefault="009A3CED" w:rsidP="00F319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33C79">
        <w:t>4.</w:t>
      </w:r>
      <w:r>
        <w:t>2.4</w:t>
      </w:r>
      <w:r w:rsidRPr="00733C79">
        <w:t>. Средний размер штрафа – 0.</w:t>
      </w:r>
    </w:p>
    <w:p w:rsidR="00804634" w:rsidRPr="00BC2EFC" w:rsidRDefault="00804634" w:rsidP="00962D4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5584E" w:rsidRPr="00B950AD" w:rsidRDefault="00804634" w:rsidP="0085584E">
      <w:pPr>
        <w:autoSpaceDE w:val="0"/>
        <w:autoSpaceDN w:val="0"/>
        <w:adjustRightInd w:val="0"/>
        <w:ind w:firstLine="708"/>
        <w:jc w:val="both"/>
        <w:outlineLvl w:val="2"/>
      </w:pPr>
      <w:r w:rsidRPr="009A3CED">
        <w:t xml:space="preserve">4.3.1. </w:t>
      </w:r>
      <w:r w:rsidR="0085584E" w:rsidRPr="00B950AD">
        <w:rPr>
          <w:bCs/>
        </w:rPr>
        <w:t xml:space="preserve">За отчетный период </w:t>
      </w:r>
      <w:r w:rsidR="0085584E">
        <w:rPr>
          <w:bCs/>
        </w:rPr>
        <w:t xml:space="preserve">(2017 год) </w:t>
      </w:r>
      <w:r w:rsidR="0085584E" w:rsidRPr="00B950AD">
        <w:t xml:space="preserve">в соответствии с </w:t>
      </w:r>
      <w:r w:rsidR="0085584E">
        <w:t>П</w:t>
      </w:r>
      <w:r w:rsidR="0085584E" w:rsidRPr="00B950AD">
        <w:t xml:space="preserve">ланом проведения плановых проверок юридических лиц и индивидуальных предпринимателей на 2017 год, утвержденным постановлением администрации Белоярского района от 31 октября 2016 года № 1092, </w:t>
      </w:r>
      <w:r w:rsidR="0085584E" w:rsidRPr="00B950AD">
        <w:rPr>
          <w:bCs/>
        </w:rPr>
        <w:t xml:space="preserve">проведены 2 </w:t>
      </w:r>
      <w:r w:rsidR="0085584E" w:rsidRPr="00B950AD">
        <w:t>проверки: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1) согласно распоряжению администрации Белоярского района от 13 сентября  2017 года № 286-р проведена плановая проверка в отношении общества с ограниченной ответственностью «Судоходная Компания </w:t>
      </w:r>
      <w:proofErr w:type="spellStart"/>
      <w:r w:rsidRPr="0085584E">
        <w:rPr>
          <w:sz w:val="24"/>
          <w:szCs w:val="24"/>
        </w:rPr>
        <w:t>Аганречтранс</w:t>
      </w:r>
      <w:proofErr w:type="spellEnd"/>
      <w:r w:rsidRPr="0085584E">
        <w:rPr>
          <w:sz w:val="24"/>
          <w:szCs w:val="24"/>
        </w:rPr>
        <w:t>». В ходе проведения проверки установлено: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Место нахождения юридического лица: Ханты-Мансийский автономный округ - Югра, город Нижневартовск, улица 2П-2, дом 97, панель 25;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государственной регистрации (перерегистрации) предприятия Серия НВ-1 № 1176;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постановке на учет Российской организации в налоговом органе по месту нахождения на территории Российской Федерации серия 86 № 001550265;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внесении записи в Единый государственный реестр юридических лиц серия 86 № 000952322;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Место фактического осуществления деятельности: Ханты-Мансийский автономный округ – Югра, Белоярский район, Участок «</w:t>
      </w:r>
      <w:proofErr w:type="spellStart"/>
      <w:r w:rsidRPr="0085584E">
        <w:rPr>
          <w:sz w:val="24"/>
          <w:szCs w:val="24"/>
        </w:rPr>
        <w:t>Посъятумпский</w:t>
      </w:r>
      <w:proofErr w:type="spellEnd"/>
      <w:r w:rsidRPr="0085584E">
        <w:rPr>
          <w:sz w:val="24"/>
          <w:szCs w:val="24"/>
        </w:rPr>
        <w:t xml:space="preserve">» </w:t>
      </w:r>
      <w:proofErr w:type="spellStart"/>
      <w:r w:rsidRPr="0085584E">
        <w:rPr>
          <w:sz w:val="24"/>
          <w:szCs w:val="24"/>
        </w:rPr>
        <w:t>Сурей</w:t>
      </w:r>
      <w:proofErr w:type="spellEnd"/>
      <w:r w:rsidRPr="0085584E">
        <w:rPr>
          <w:sz w:val="24"/>
          <w:szCs w:val="24"/>
        </w:rPr>
        <w:t>-Юганского месторождения песка, лицензия на пользование недрами ХМН 01328 ОЭ;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Лицензия на пользование недрами ХМН 01328 ОЭ Участок «</w:t>
      </w:r>
      <w:proofErr w:type="spellStart"/>
      <w:r w:rsidRPr="0085584E">
        <w:rPr>
          <w:sz w:val="24"/>
          <w:szCs w:val="24"/>
        </w:rPr>
        <w:t>Посъятумпский</w:t>
      </w:r>
      <w:proofErr w:type="spellEnd"/>
      <w:r w:rsidRPr="0085584E">
        <w:rPr>
          <w:sz w:val="24"/>
          <w:szCs w:val="24"/>
        </w:rPr>
        <w:t xml:space="preserve">» </w:t>
      </w:r>
      <w:proofErr w:type="spellStart"/>
      <w:r w:rsidRPr="0085584E">
        <w:rPr>
          <w:sz w:val="24"/>
          <w:szCs w:val="24"/>
        </w:rPr>
        <w:t>Сурей</w:t>
      </w:r>
      <w:proofErr w:type="spellEnd"/>
      <w:r w:rsidRPr="0085584E">
        <w:rPr>
          <w:sz w:val="24"/>
          <w:szCs w:val="24"/>
        </w:rPr>
        <w:t>-Юганского месторождения песка;</w:t>
      </w:r>
    </w:p>
    <w:p w:rsidR="0085584E" w:rsidRPr="0085584E" w:rsidRDefault="0085584E" w:rsidP="0085584E">
      <w:pPr>
        <w:ind w:firstLine="709"/>
        <w:jc w:val="both"/>
      </w:pPr>
      <w:r w:rsidRPr="0085584E">
        <w:t>Государственная экспертиза запасов заключение экспертной комиссии № 24 от 27.03.2012 по переоценке запасов по объекту: «Перерасчет запасов песка по участку «</w:t>
      </w:r>
      <w:proofErr w:type="spellStart"/>
      <w:r w:rsidRPr="0085584E">
        <w:t>Посъятумпский</w:t>
      </w:r>
      <w:proofErr w:type="spellEnd"/>
      <w:r w:rsidRPr="0085584E">
        <w:t>»;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Приказ Департамента по недропользованию Ханты-Мансийского автономного округа - Югры от 22.05.2015 № 305-од «О согласовании технического проекта»;</w:t>
      </w:r>
    </w:p>
    <w:p w:rsidR="0085584E" w:rsidRPr="0085584E" w:rsidRDefault="0085584E" w:rsidP="0085584E">
      <w:pPr>
        <w:ind w:firstLine="709"/>
        <w:jc w:val="both"/>
      </w:pPr>
      <w:r w:rsidRPr="0085584E">
        <w:t>Протокол комиссии по рассмотрению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при Департаменте по недропользованию Ханты-Мансийского автономного округа - Югры от 22.05.2015 № 129;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Проект горного отвода: Разработка участка «</w:t>
      </w:r>
      <w:proofErr w:type="spellStart"/>
      <w:r w:rsidRPr="0085584E">
        <w:rPr>
          <w:sz w:val="24"/>
          <w:szCs w:val="24"/>
        </w:rPr>
        <w:t>Посъятумпский</w:t>
      </w:r>
      <w:proofErr w:type="spellEnd"/>
      <w:r w:rsidRPr="0085584E">
        <w:rPr>
          <w:sz w:val="24"/>
          <w:szCs w:val="24"/>
        </w:rPr>
        <w:t xml:space="preserve">» </w:t>
      </w:r>
      <w:proofErr w:type="spellStart"/>
      <w:r w:rsidRPr="0085584E">
        <w:rPr>
          <w:sz w:val="24"/>
          <w:szCs w:val="24"/>
        </w:rPr>
        <w:t>Сурей</w:t>
      </w:r>
      <w:proofErr w:type="spellEnd"/>
      <w:r w:rsidRPr="0085584E">
        <w:rPr>
          <w:sz w:val="24"/>
          <w:szCs w:val="24"/>
        </w:rPr>
        <w:t>-Юганского месторождения песка (лицензия ХМН 01328 ОЭ);</w:t>
      </w:r>
    </w:p>
    <w:p w:rsidR="0085584E" w:rsidRPr="0085584E" w:rsidRDefault="0085584E" w:rsidP="0085584E">
      <w:pPr>
        <w:ind w:firstLine="709"/>
        <w:jc w:val="both"/>
      </w:pPr>
      <w:r w:rsidRPr="0085584E">
        <w:t>Горноотводный акт к лицензии на пользование недрами ХМН 01328 ОЭ от 17.11.2014 реестровый № 580 с приложением топографического плана участка «</w:t>
      </w:r>
      <w:proofErr w:type="spellStart"/>
      <w:r w:rsidRPr="0085584E">
        <w:t>Посъятумпский</w:t>
      </w:r>
      <w:proofErr w:type="spellEnd"/>
      <w:r w:rsidRPr="0085584E">
        <w:t xml:space="preserve">» </w:t>
      </w:r>
      <w:proofErr w:type="spellStart"/>
      <w:r w:rsidRPr="0085584E">
        <w:t>Сурей</w:t>
      </w:r>
      <w:proofErr w:type="spellEnd"/>
      <w:r w:rsidRPr="0085584E">
        <w:t>-Юганского месторождения песка и ведомостью координат;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lastRenderedPageBreak/>
        <w:t xml:space="preserve">Решение Департамента природных ресурсов и </w:t>
      </w:r>
      <w:proofErr w:type="spellStart"/>
      <w:r w:rsidRPr="0085584E">
        <w:rPr>
          <w:sz w:val="24"/>
          <w:szCs w:val="24"/>
        </w:rPr>
        <w:t>несырьевого</w:t>
      </w:r>
      <w:proofErr w:type="spellEnd"/>
      <w:r w:rsidRPr="0085584E">
        <w:rPr>
          <w:sz w:val="24"/>
          <w:szCs w:val="24"/>
        </w:rPr>
        <w:t xml:space="preserve"> сектора экономики Ханты-Мансийского автономного округа - Югры о предоставлении водного объекта в пользование от 01.03.2016 № 1025;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Сведения по форме статистической отчетности № 5-ГР «Сведения о состоянии и изменении запасов твердых полезных ископаемых» за 2016 год (песок);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Приказ Департамента по недропользованию Ханты-Мансийского автономного округа - Югры от 03.11.2015 № 828-од «О приостановлении права пользования недрами ООО «Судоходная компания </w:t>
      </w:r>
      <w:proofErr w:type="spellStart"/>
      <w:r w:rsidRPr="0085584E">
        <w:rPr>
          <w:sz w:val="24"/>
          <w:szCs w:val="24"/>
        </w:rPr>
        <w:t>Аганречтранс</w:t>
      </w:r>
      <w:proofErr w:type="spellEnd"/>
      <w:r w:rsidRPr="0085584E">
        <w:rPr>
          <w:sz w:val="24"/>
          <w:szCs w:val="24"/>
        </w:rPr>
        <w:t>», оформленного лицензией ХМН 01328 ОЭ» на 6 (шесть) месяцев 29 (двадцать девять) дней;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Приказ Департамента по недропользованию Ханты-Мансийского автономного округа - Югры от 22.04.2016 № 276-од «О приостановлении права пользования недрами ООО «Судоходная компания «</w:t>
      </w:r>
      <w:proofErr w:type="spellStart"/>
      <w:r w:rsidRPr="0085584E">
        <w:rPr>
          <w:sz w:val="24"/>
          <w:szCs w:val="24"/>
        </w:rPr>
        <w:t>Аганречтранс</w:t>
      </w:r>
      <w:proofErr w:type="spellEnd"/>
      <w:r w:rsidRPr="0085584E">
        <w:rPr>
          <w:sz w:val="24"/>
          <w:szCs w:val="24"/>
        </w:rPr>
        <w:t>», оформленного лицензией ХМН 01328 ОЭ» на 1 (один) год.</w:t>
      </w:r>
    </w:p>
    <w:p w:rsid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Общая продолжительность проверки 2 рабочих дня. При проверке общества с ограниченной ответственностью «Судоходная Компания </w:t>
      </w:r>
      <w:proofErr w:type="spellStart"/>
      <w:r w:rsidRPr="0085584E">
        <w:rPr>
          <w:sz w:val="24"/>
          <w:szCs w:val="24"/>
        </w:rPr>
        <w:t>Аганречтранс</w:t>
      </w:r>
      <w:proofErr w:type="spellEnd"/>
      <w:r w:rsidRPr="0085584E">
        <w:rPr>
          <w:sz w:val="24"/>
          <w:szCs w:val="24"/>
        </w:rPr>
        <w:t>» нарушений не выявлено. Акт прове</w:t>
      </w:r>
      <w:r w:rsidR="00F56E09">
        <w:rPr>
          <w:sz w:val="24"/>
          <w:szCs w:val="24"/>
        </w:rPr>
        <w:t>рки от 23 октября 2017 года № 1.</w:t>
      </w:r>
    </w:p>
    <w:p w:rsidR="00F56E09" w:rsidRPr="00F56E09" w:rsidRDefault="00F56E09" w:rsidP="00F56E09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85584E" w:rsidRPr="0085584E" w:rsidRDefault="0085584E" w:rsidP="00855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5584E">
        <w:rPr>
          <w:bCs/>
        </w:rPr>
        <w:t xml:space="preserve">2) </w:t>
      </w:r>
      <w:r w:rsidRPr="0085584E">
        <w:t>согласно распоряжению администрации Белоярского района от 13 сентября  2017 года № 287-р проведена плановая проверка в отношении Унитарного муниципального предприятия «Управление производственно-технической комплектации». В ходе проведения проверки установлено: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Место нахождения юридического лица: Ханты-Мансийский автономный округ - Югра, город Белоярский, улица 2 </w:t>
      </w:r>
      <w:proofErr w:type="spellStart"/>
      <w:r w:rsidRPr="0085584E">
        <w:rPr>
          <w:sz w:val="24"/>
          <w:szCs w:val="24"/>
        </w:rPr>
        <w:t>Промзона</w:t>
      </w:r>
      <w:proofErr w:type="spellEnd"/>
      <w:r w:rsidRPr="0085584E">
        <w:rPr>
          <w:sz w:val="24"/>
          <w:szCs w:val="24"/>
        </w:rPr>
        <w:t>, дом 9/1;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государственной регистрации предприятия № 0367 серия БЯ-11 регистрационный № 50367;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постановке на учет Российской организации в налоговом органе по месту нахождения на территории Российской Федерации серия 86 № 001828696;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Свидетельство о внесении записи в Единый государственный реестр юридических лиц серия 86 № 000542014;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Место фактического осуществления деятельности: Ханты-Мансийский автономный округ – Югра, Белоярский район, Карьер песка №1 в районе </w:t>
      </w:r>
      <w:proofErr w:type="spellStart"/>
      <w:r w:rsidRPr="0085584E">
        <w:rPr>
          <w:sz w:val="24"/>
          <w:szCs w:val="24"/>
        </w:rPr>
        <w:t>г.Белоярский</w:t>
      </w:r>
      <w:proofErr w:type="spellEnd"/>
      <w:r w:rsidRPr="0085584E">
        <w:rPr>
          <w:sz w:val="24"/>
          <w:szCs w:val="24"/>
        </w:rPr>
        <w:t xml:space="preserve"> (участок 1, участок 2 (блок 1) до УГВ, лицензия на право пользования недрами ХМН 00965 ОЭ;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Лицензия на право пользования недрами ХМН 00965 ОЭ Карьер песка №1 в районе </w:t>
      </w:r>
      <w:proofErr w:type="spellStart"/>
      <w:r w:rsidRPr="0085584E">
        <w:rPr>
          <w:sz w:val="24"/>
          <w:szCs w:val="24"/>
        </w:rPr>
        <w:t>г.Белоярский</w:t>
      </w:r>
      <w:proofErr w:type="spellEnd"/>
      <w:r w:rsidRPr="0085584E">
        <w:rPr>
          <w:sz w:val="24"/>
          <w:szCs w:val="24"/>
        </w:rPr>
        <w:t xml:space="preserve"> (участок 1, участок 2 (блок 1) до УГВ;</w:t>
      </w:r>
    </w:p>
    <w:p w:rsidR="0085584E" w:rsidRPr="0085584E" w:rsidRDefault="0085584E" w:rsidP="0085584E">
      <w:pPr>
        <w:ind w:firstLine="709"/>
        <w:jc w:val="both"/>
      </w:pPr>
      <w:r w:rsidRPr="0085584E">
        <w:t xml:space="preserve">Государственная экспертиза запасов заключение экспертной комиссии № 149 от 18.06.2009 по подсчету запасов по объекту: «Карьер песка №1 в районе </w:t>
      </w:r>
      <w:proofErr w:type="spellStart"/>
      <w:r w:rsidRPr="0085584E">
        <w:t>г.Белоярский</w:t>
      </w:r>
      <w:proofErr w:type="spellEnd"/>
      <w:r w:rsidRPr="0085584E">
        <w:t>»;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Приказ Департамента по недропользованию Ханты-Мансийского автономного округа - Югры от 04.03.2015 № 120-од «О согласовании технического проекта»;</w:t>
      </w:r>
    </w:p>
    <w:p w:rsidR="0085584E" w:rsidRPr="0085584E" w:rsidRDefault="0085584E" w:rsidP="0085584E">
      <w:pPr>
        <w:ind w:firstLine="709"/>
        <w:jc w:val="both"/>
      </w:pPr>
      <w:r w:rsidRPr="0085584E">
        <w:t>Протокол комиссии по рассмотрению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при Департаменте по недропользованию Ханты-Мансийского автономного округа - Югры от 04.03.2015 № 61;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Приказ Департамента недропользования и природных ресурсов Ханты-Мансийского автономного округа - Югры от 21.04.2017 № 304-п «О согласовании изменений проектной документации»;</w:t>
      </w:r>
    </w:p>
    <w:p w:rsidR="0085584E" w:rsidRPr="0085584E" w:rsidRDefault="0085584E" w:rsidP="0085584E">
      <w:pPr>
        <w:ind w:firstLine="709"/>
        <w:jc w:val="both"/>
      </w:pPr>
      <w:r w:rsidRPr="0085584E">
        <w:t xml:space="preserve">Протокол рабочей группы Департамента недропользования и природных ресурсов Ханты-Мансийского автономного округа - Югры по рассмотрению технических проектов разработки месторождений общераспространенных полезных ископаемых и иной </w:t>
      </w:r>
      <w:r w:rsidRPr="0085584E">
        <w:lastRenderedPageBreak/>
        <w:t>проектной документации на выполнение работ, связанных с пользованием участками недр местного значения от 20.04.2017 № 160;</w:t>
      </w:r>
    </w:p>
    <w:p w:rsidR="0085584E" w:rsidRPr="0085584E" w:rsidRDefault="0085584E" w:rsidP="0085584E">
      <w:pPr>
        <w:ind w:firstLine="709"/>
        <w:jc w:val="both"/>
      </w:pPr>
      <w:r w:rsidRPr="0085584E">
        <w:t xml:space="preserve">Горноотводный акт к лицензии на пользование недрами ХМН 00965 ОЭ от 24.11.2009 реестровый № 120 с приложением топографического плана участка «Карьер песка №1 в районе </w:t>
      </w:r>
      <w:proofErr w:type="spellStart"/>
      <w:r w:rsidRPr="0085584E">
        <w:t>г.Белоярский</w:t>
      </w:r>
      <w:proofErr w:type="spellEnd"/>
      <w:r w:rsidRPr="0085584E">
        <w:t>» и ведомостью координат;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Договор аренды лесного участка № 008/10-02 от 15.03.2010;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 xml:space="preserve">Акт приема-передачи </w:t>
      </w:r>
      <w:proofErr w:type="spellStart"/>
      <w:r w:rsidRPr="0085584E">
        <w:rPr>
          <w:sz w:val="24"/>
          <w:szCs w:val="24"/>
        </w:rPr>
        <w:t>рекультивированных</w:t>
      </w:r>
      <w:proofErr w:type="spellEnd"/>
      <w:r w:rsidRPr="0085584E">
        <w:rPr>
          <w:sz w:val="24"/>
          <w:szCs w:val="24"/>
        </w:rPr>
        <w:t xml:space="preserve"> земель (земельных участков) лесного фонда от 11.07.2017;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Договор аренды лесного участка № 086/10-02 от 01.11.2010;</w:t>
      </w:r>
    </w:p>
    <w:p w:rsidR="0085584E" w:rsidRP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Сведения по форме статистической отчетности № 5-ГР «Сведения о состоянии и изменении запасов твердых полезных ископаемых» за 2016 год (песок).</w:t>
      </w:r>
    </w:p>
    <w:p w:rsidR="0085584E" w:rsidRDefault="0085584E" w:rsidP="0085584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5584E">
        <w:rPr>
          <w:sz w:val="24"/>
          <w:szCs w:val="24"/>
        </w:rPr>
        <w:t>Общая продолжительность проверки 2 рабочих дня. При проверке Унитарного муниципального предприятия «Управление производственно-технической комплектации» нарушений не выявлено. Акт проверки от 23 октября 2017 года № 2.</w:t>
      </w:r>
    </w:p>
    <w:p w:rsidR="00F56E09" w:rsidRPr="00F56E09" w:rsidRDefault="00F56E09" w:rsidP="00F56E09">
      <w:pPr>
        <w:adjustRightInd w:val="0"/>
        <w:ind w:firstLine="709"/>
        <w:jc w:val="both"/>
        <w:outlineLvl w:val="2"/>
        <w:rPr>
          <w:bCs/>
        </w:rPr>
      </w:pPr>
      <w:r w:rsidRPr="009A3CED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  <w:r>
        <w:rPr>
          <w:bCs/>
        </w:rPr>
        <w:t>.</w:t>
      </w:r>
    </w:p>
    <w:p w:rsidR="0085584E" w:rsidRPr="009A3CED" w:rsidRDefault="009A3CED" w:rsidP="009A3CED">
      <w:pPr>
        <w:autoSpaceDE w:val="0"/>
        <w:autoSpaceDN w:val="0"/>
        <w:adjustRightInd w:val="0"/>
        <w:ind w:firstLine="709"/>
        <w:jc w:val="both"/>
      </w:pPr>
      <w:r>
        <w:t>4.3</w:t>
      </w:r>
      <w:r w:rsidR="0085584E" w:rsidRPr="00263EA9">
        <w:t>.2.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установлено.</w:t>
      </w:r>
    </w:p>
    <w:p w:rsidR="00804634" w:rsidRPr="0085584E" w:rsidRDefault="009A3CED" w:rsidP="00804634">
      <w:pPr>
        <w:autoSpaceDE w:val="0"/>
        <w:autoSpaceDN w:val="0"/>
        <w:adjustRightInd w:val="0"/>
        <w:ind w:firstLine="709"/>
        <w:jc w:val="both"/>
      </w:pPr>
      <w:r>
        <w:t>4.3.3</w:t>
      </w:r>
      <w:r w:rsidR="00804634" w:rsidRPr="0085584E">
        <w:t>. Количество выявленных правонарушений – 0.</w:t>
      </w:r>
    </w:p>
    <w:p w:rsidR="00001278" w:rsidRPr="0085584E" w:rsidRDefault="009A3CED" w:rsidP="00804634">
      <w:pPr>
        <w:autoSpaceDE w:val="0"/>
        <w:autoSpaceDN w:val="0"/>
        <w:adjustRightInd w:val="0"/>
        <w:ind w:firstLine="709"/>
        <w:jc w:val="both"/>
      </w:pPr>
      <w:r>
        <w:t>4.3.4</w:t>
      </w:r>
      <w:r w:rsidR="00804634" w:rsidRPr="0085584E">
        <w:t>. Средний размер штрафа – 0.</w:t>
      </w:r>
    </w:p>
    <w:p w:rsidR="00804634" w:rsidRPr="00BC2EFC" w:rsidRDefault="00804634" w:rsidP="00886888">
      <w:pPr>
        <w:rPr>
          <w:sz w:val="32"/>
          <w:szCs w:val="32"/>
          <w:highlight w:val="yellow"/>
        </w:rPr>
      </w:pP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Раздел 5.</w:t>
      </w: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7E7541" w:rsidRPr="009A3CED" w:rsidRDefault="00962D47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9A3CED">
        <w:rPr>
          <w:color w:val="000000"/>
        </w:rPr>
        <w:t xml:space="preserve">5.1. </w:t>
      </w:r>
      <w:r w:rsidR="007E7541" w:rsidRPr="009A3CED">
        <w:rPr>
          <w:color w:val="000000"/>
        </w:rPr>
        <w:t>В рамках осуществления муниципального жилищного контроля муниципальные жилищные инспекторы управления жилищно-коммунального хозяйства уполномочены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при выявлении нарушения жилищного законодательства, в связи, с чем при оформлении в установленном порядке материалы проверки направляются в соответствующие службы для принятия решения о наличии, либо отсутствии состава нарушения жилищного законодательства и принятие соответствующих мер реагирования.</w:t>
      </w:r>
    </w:p>
    <w:p w:rsidR="007E7541" w:rsidRPr="009A3CED" w:rsidRDefault="009A3CED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9A3CED">
        <w:rPr>
          <w:color w:val="000000"/>
        </w:rPr>
        <w:t>В 2017</w:t>
      </w:r>
      <w:r w:rsidR="007E7541" w:rsidRPr="009A3CED">
        <w:rPr>
          <w:color w:val="000000"/>
        </w:rPr>
        <w:t xml:space="preserve"> году должностными лицами, осуществляющими муниципальный жилищный контроль, материалов по проверкам выполнения обязательных требований к использованию и содержанию жилищного фонда в соответствующие службы, не направлялось. </w:t>
      </w:r>
    </w:p>
    <w:p w:rsidR="007E7541" w:rsidRPr="009A3CED" w:rsidRDefault="007E7541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9A3CED">
        <w:rPr>
          <w:color w:val="000000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жилищного законодательства, не проводились.</w:t>
      </w:r>
    </w:p>
    <w:p w:rsidR="00F56E09" w:rsidRPr="009A3CED" w:rsidRDefault="00962D47" w:rsidP="00F56E0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A3CED">
        <w:rPr>
          <w:color w:val="000000"/>
        </w:rPr>
        <w:t xml:space="preserve">5.2. </w:t>
      </w:r>
      <w:r w:rsidR="00F56E09">
        <w:t xml:space="preserve">В </w:t>
      </w:r>
      <w:r w:rsidR="00F56E09">
        <w:rPr>
          <w:bCs/>
        </w:rPr>
        <w:t>2017</w:t>
      </w:r>
      <w:r w:rsidR="00F56E09">
        <w:rPr>
          <w:bCs/>
        </w:rPr>
        <w:t xml:space="preserve"> году в результате проведения </w:t>
      </w:r>
      <w:r w:rsidR="00F56E09">
        <w:t>проверок (</w:t>
      </w:r>
      <w:r w:rsidR="00F56E09">
        <w:rPr>
          <w:bCs/>
        </w:rPr>
        <w:t>мероприятий по контролю)  (</w:t>
      </w:r>
      <w:r w:rsidR="00F56E09">
        <w:rPr>
          <w:b/>
          <w:bCs/>
          <w:i/>
        </w:rPr>
        <w:t>муниципального контроля за использованием земель</w:t>
      </w:r>
      <w:r w:rsidR="00F56E09">
        <w:rPr>
          <w:bCs/>
        </w:rPr>
        <w:t>) соблюдения</w:t>
      </w:r>
      <w:r w:rsidR="00F56E09">
        <w:t xml:space="preserve"> юридическими лицами, индивидуальными предпринимателями в процессе осуществления деятельности </w:t>
      </w:r>
      <w:r w:rsidR="00F56E09">
        <w:lastRenderedPageBreak/>
        <w:t>требований земельного законодательства и требований, установленных муниципальными правовыми актами выявлено 1 нарушение в отношении юридического лиц</w:t>
      </w:r>
      <w:proofErr w:type="gramStart"/>
      <w:r w:rsidR="00F56E09">
        <w:t xml:space="preserve">а </w:t>
      </w:r>
      <w:r w:rsidR="00F56E09">
        <w:rPr>
          <w:bCs/>
        </w:rPr>
        <w:t>ООО</w:t>
      </w:r>
      <w:proofErr w:type="gramEnd"/>
      <w:r w:rsidR="00F56E09">
        <w:rPr>
          <w:bCs/>
        </w:rPr>
        <w:t xml:space="preserve"> </w:t>
      </w:r>
      <w:r w:rsidR="00F56E09" w:rsidRPr="009A3CED">
        <w:t>Строительный холдинг «Север-Строй-Инвест»</w:t>
      </w:r>
      <w:r w:rsidR="00F56E09">
        <w:rPr>
          <w:bCs/>
        </w:rPr>
        <w:t xml:space="preserve"> по ста</w:t>
      </w:r>
      <w:r w:rsidR="00F31924">
        <w:rPr>
          <w:bCs/>
        </w:rPr>
        <w:t>тье 7.1. Кодекса</w:t>
      </w:r>
      <w:bookmarkStart w:id="1" w:name="_GoBack"/>
      <w:bookmarkEnd w:id="1"/>
      <w:r w:rsidR="00F56E09">
        <w:rPr>
          <w:bCs/>
        </w:rPr>
        <w:t xml:space="preserve"> Российской Федерации об административных правонарушениях.</w:t>
      </w:r>
    </w:p>
    <w:p w:rsidR="007E7541" w:rsidRPr="009A3CED" w:rsidRDefault="007E7541" w:rsidP="007E7541">
      <w:pPr>
        <w:autoSpaceDE w:val="0"/>
        <w:autoSpaceDN w:val="0"/>
        <w:adjustRightInd w:val="0"/>
        <w:ind w:firstLine="708"/>
        <w:jc w:val="both"/>
      </w:pPr>
      <w:r w:rsidRPr="009A3CED">
        <w:t xml:space="preserve">5.3. </w:t>
      </w:r>
      <w:r w:rsidR="009A3CED" w:rsidRPr="009A3CED">
        <w:rPr>
          <w:bCs/>
        </w:rPr>
        <w:t>За отчетный период (2017</w:t>
      </w:r>
      <w:r w:rsidRPr="009A3CED">
        <w:rPr>
          <w:bCs/>
        </w:rPr>
        <w:t xml:space="preserve"> год) при проведении </w:t>
      </w:r>
      <w:r w:rsidRPr="009A3CED">
        <w:t xml:space="preserve">проверок </w:t>
      </w:r>
      <w:r w:rsidRPr="009A3CED">
        <w:rPr>
          <w:b/>
          <w:i/>
        </w:rPr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 w:rsidRPr="009A3CED">
        <w:t xml:space="preserve"> нарушения не выявлены.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Раздел 6.</w:t>
      </w: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Анализ и оценка эффективности государственного</w:t>
      </w:r>
    </w:p>
    <w:p w:rsidR="00886888" w:rsidRPr="009A3CE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A3CED">
        <w:rPr>
          <w:sz w:val="32"/>
          <w:szCs w:val="32"/>
        </w:rPr>
        <w:t>контроля (надзора), муниципального контроля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962D47" w:rsidRPr="00F03A5C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3CED">
        <w:rPr>
          <w:bCs/>
        </w:rPr>
        <w:t xml:space="preserve">Доля юридических лиц и индивидуальных предпринимателей, в отношении которых проведены мероприятия по муниципальному контролю (в процентах от общего </w:t>
      </w:r>
      <w:r w:rsidRPr="00F03A5C">
        <w:rPr>
          <w:bCs/>
        </w:rPr>
        <w:t>количества юридических лиц, индив</w:t>
      </w:r>
      <w:r w:rsidR="00EC3F8D" w:rsidRPr="00F03A5C">
        <w:rPr>
          <w:bCs/>
        </w:rPr>
        <w:t>и</w:t>
      </w:r>
      <w:r w:rsidR="009A3CED" w:rsidRPr="00F03A5C">
        <w:rPr>
          <w:bCs/>
        </w:rPr>
        <w:t xml:space="preserve">дуальных предпринимателей) – 12,4 </w:t>
      </w:r>
      <w:r w:rsidRPr="00F03A5C">
        <w:rPr>
          <w:bCs/>
        </w:rPr>
        <w:t>%.</w:t>
      </w:r>
    </w:p>
    <w:p w:rsidR="00962D47" w:rsidRPr="00F03A5C" w:rsidRDefault="00962D47" w:rsidP="00962D47">
      <w:pPr>
        <w:ind w:firstLine="709"/>
        <w:jc w:val="both"/>
        <w:rPr>
          <w:color w:val="000000"/>
        </w:rPr>
      </w:pPr>
      <w:r w:rsidRPr="00F03A5C">
        <w:rPr>
          <w:color w:val="000000"/>
        </w:rPr>
        <w:t xml:space="preserve">Доля внеплановых проверок (в процентах от общего количества </w:t>
      </w:r>
      <w:r w:rsidR="009A3CED" w:rsidRPr="00F03A5C">
        <w:rPr>
          <w:color w:val="000000"/>
        </w:rPr>
        <w:t>проведенных проверок) – 14,3</w:t>
      </w:r>
      <w:r w:rsidR="00EC3F8D" w:rsidRPr="00F03A5C">
        <w:rPr>
          <w:color w:val="000000"/>
        </w:rPr>
        <w:t xml:space="preserve"> </w:t>
      </w:r>
      <w:r w:rsidRPr="00F03A5C">
        <w:rPr>
          <w:color w:val="000000"/>
        </w:rPr>
        <w:t>%.</w:t>
      </w:r>
    </w:p>
    <w:p w:rsidR="00962D47" w:rsidRPr="00F03A5C" w:rsidRDefault="00962D47" w:rsidP="00962D47">
      <w:pPr>
        <w:ind w:firstLine="709"/>
        <w:jc w:val="both"/>
        <w:rPr>
          <w:b/>
          <w:i/>
          <w:color w:val="000000"/>
        </w:rPr>
      </w:pPr>
      <w:r w:rsidRPr="00F03A5C">
        <w:rPr>
          <w:color w:val="000000"/>
        </w:rPr>
        <w:t xml:space="preserve">6.1. </w:t>
      </w:r>
      <w:r w:rsidR="00A538CB">
        <w:rPr>
          <w:b/>
          <w:i/>
          <w:color w:val="000000"/>
        </w:rPr>
        <w:t>Муниципальный жилищный контроль</w:t>
      </w:r>
    </w:p>
    <w:p w:rsidR="00F97B52" w:rsidRPr="00501D97" w:rsidRDefault="00F97B52" w:rsidP="00F03A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000000"/>
        </w:rPr>
        <w:t>За отчетный период (2017</w:t>
      </w:r>
      <w:r>
        <w:rPr>
          <w:color w:val="000000"/>
        </w:rPr>
        <w:t xml:space="preserve"> </w:t>
      </w:r>
      <w:r w:rsidR="00501D97">
        <w:rPr>
          <w:color w:val="000000"/>
        </w:rPr>
        <w:t>год) проведены</w:t>
      </w:r>
      <w:r>
        <w:rPr>
          <w:color w:val="000000"/>
        </w:rPr>
        <w:t>: 1 плановая проверка, 2 внеплановых проверки в отношении 3 юридических ли</w:t>
      </w:r>
      <w:r w:rsidRPr="0080306B">
        <w:t>ц (2 из которых относятся к субъектам малого и среднего предпринимательства).</w:t>
      </w:r>
    </w:p>
    <w:p w:rsidR="007E7541" w:rsidRPr="00A538CB" w:rsidRDefault="007E7541" w:rsidP="007E7541">
      <w:pPr>
        <w:ind w:firstLine="709"/>
        <w:jc w:val="both"/>
        <w:rPr>
          <w:color w:val="000000"/>
        </w:rPr>
      </w:pPr>
      <w:r w:rsidRPr="002C46B5">
        <w:rPr>
          <w:color w:val="000000"/>
        </w:rPr>
        <w:t xml:space="preserve">Доля плановых проверок, в ходе которых выявлены нарушения законодательства, к общему </w:t>
      </w:r>
      <w:r w:rsidRPr="00A538CB">
        <w:rPr>
          <w:color w:val="000000"/>
        </w:rPr>
        <w:t>числу проведенных</w:t>
      </w:r>
      <w:r w:rsidR="00E46D1C" w:rsidRPr="00A538CB">
        <w:rPr>
          <w:color w:val="000000"/>
        </w:rPr>
        <w:t xml:space="preserve"> плановых проверок составляет </w:t>
      </w:r>
      <w:r w:rsidR="00F03A5C" w:rsidRPr="00A538CB">
        <w:rPr>
          <w:color w:val="000000"/>
        </w:rPr>
        <w:t xml:space="preserve">0 </w:t>
      </w:r>
      <w:r w:rsidRPr="00A538CB">
        <w:rPr>
          <w:color w:val="000000"/>
        </w:rPr>
        <w:t>%.</w:t>
      </w:r>
    </w:p>
    <w:p w:rsidR="007E7541" w:rsidRPr="00A538CB" w:rsidRDefault="007E7541" w:rsidP="007E7541">
      <w:pPr>
        <w:ind w:firstLine="709"/>
        <w:jc w:val="both"/>
        <w:rPr>
          <w:color w:val="000000"/>
        </w:rPr>
      </w:pPr>
      <w:r w:rsidRPr="00A538CB">
        <w:rPr>
          <w:color w:val="000000"/>
        </w:rPr>
        <w:t xml:space="preserve">Доля плановых проверок, по итогам которых по фактам выявленных нарушений вынесены решения об устранении нарушений (в процентах от общего числа плановых проверок, в результате которых выявлены правонарушения)  </w:t>
      </w:r>
      <w:r w:rsidR="00F03A5C" w:rsidRPr="00A538CB">
        <w:rPr>
          <w:color w:val="000000"/>
        </w:rPr>
        <w:t xml:space="preserve">- 0 </w:t>
      </w:r>
      <w:r w:rsidRPr="00A538CB">
        <w:rPr>
          <w:color w:val="000000"/>
        </w:rPr>
        <w:t xml:space="preserve">%. </w:t>
      </w:r>
    </w:p>
    <w:p w:rsidR="00597792" w:rsidRPr="00A538CB" w:rsidRDefault="007E7541" w:rsidP="00A538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38CB">
        <w:rPr>
          <w:color w:val="000000"/>
        </w:rPr>
        <w:t xml:space="preserve">Доля устранения </w:t>
      </w:r>
      <w:proofErr w:type="gramStart"/>
      <w:r w:rsidRPr="00A538CB">
        <w:rPr>
          <w:color w:val="000000"/>
        </w:rPr>
        <w:t>выявленных нарушений требования законодательства, установленных при проведении плановых проверок к общем</w:t>
      </w:r>
      <w:r w:rsidR="00A538CB" w:rsidRPr="00A538CB">
        <w:rPr>
          <w:color w:val="000000"/>
        </w:rPr>
        <w:t>у числу нарушений составила</w:t>
      </w:r>
      <w:proofErr w:type="gramEnd"/>
      <w:r w:rsidR="00A538CB" w:rsidRPr="00A538CB">
        <w:rPr>
          <w:color w:val="000000"/>
        </w:rPr>
        <w:t xml:space="preserve"> 0</w:t>
      </w:r>
      <w:r w:rsidR="00A538CB">
        <w:rPr>
          <w:color w:val="000000"/>
        </w:rPr>
        <w:t xml:space="preserve"> %.</w:t>
      </w:r>
    </w:p>
    <w:p w:rsidR="00962D47" w:rsidRPr="00255C24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255C24">
        <w:rPr>
          <w:color w:val="000000"/>
        </w:rPr>
        <w:t xml:space="preserve">6.2. </w:t>
      </w:r>
      <w:r w:rsidRPr="00255C24">
        <w:rPr>
          <w:b/>
          <w:i/>
          <w:color w:val="000000"/>
        </w:rPr>
        <w:t xml:space="preserve">Муниципальный контроль </w:t>
      </w:r>
      <w:r w:rsidR="00255C24">
        <w:rPr>
          <w:b/>
          <w:i/>
          <w:color w:val="000000"/>
        </w:rPr>
        <w:t>земельный контроль</w:t>
      </w:r>
      <w:r w:rsidRPr="00255C24">
        <w:rPr>
          <w:b/>
          <w:i/>
          <w:color w:val="000000"/>
        </w:rPr>
        <w:t xml:space="preserve"> </w:t>
      </w:r>
    </w:p>
    <w:p w:rsidR="00597792" w:rsidRPr="00255C24" w:rsidRDefault="00597792" w:rsidP="00255C24">
      <w:pPr>
        <w:adjustRightInd w:val="0"/>
        <w:ind w:firstLine="709"/>
        <w:jc w:val="both"/>
        <w:outlineLvl w:val="2"/>
        <w:rPr>
          <w:bCs/>
        </w:rPr>
      </w:pPr>
      <w:r w:rsidRPr="00255C24">
        <w:rPr>
          <w:bCs/>
        </w:rPr>
        <w:t xml:space="preserve"> За отчетный п</w:t>
      </w:r>
      <w:r w:rsidR="00A538CB" w:rsidRPr="00255C24">
        <w:rPr>
          <w:bCs/>
        </w:rPr>
        <w:t xml:space="preserve">ериод (2017 год) проведено 9 </w:t>
      </w:r>
      <w:r w:rsidRPr="00255C24">
        <w:rPr>
          <w:bCs/>
        </w:rPr>
        <w:t>плановых проверок</w:t>
      </w:r>
      <w:r w:rsidR="0073449D" w:rsidRPr="00255C24">
        <w:rPr>
          <w:bCs/>
        </w:rPr>
        <w:t xml:space="preserve"> в отношении 9 юридических лиц. Выполнение плана проверок за 2017 год  составило 100 %.</w:t>
      </w:r>
      <w:r w:rsidRPr="00255C24">
        <w:rPr>
          <w:bCs/>
        </w:rPr>
        <w:t xml:space="preserve"> </w:t>
      </w:r>
      <w:r w:rsidR="0073449D" w:rsidRPr="0073449D">
        <w:rPr>
          <w:bCs/>
        </w:rPr>
        <w:t xml:space="preserve"> </w:t>
      </w:r>
    </w:p>
    <w:p w:rsidR="00A538CB" w:rsidRPr="00712C58" w:rsidRDefault="00A538CB" w:rsidP="00A538CB">
      <w:pPr>
        <w:ind w:firstLine="709"/>
        <w:jc w:val="both"/>
        <w:rPr>
          <w:color w:val="000000"/>
        </w:rPr>
      </w:pPr>
      <w:r w:rsidRPr="002C46B5">
        <w:rPr>
          <w:color w:val="000000"/>
        </w:rPr>
        <w:t xml:space="preserve">Доля плановых проверок, в ходе </w:t>
      </w:r>
      <w:r w:rsidRPr="00712C58">
        <w:rPr>
          <w:color w:val="000000"/>
        </w:rPr>
        <w:t xml:space="preserve">которых выявлены нарушения законодательства, к общему числу проведенных плановых проверок составляет </w:t>
      </w:r>
      <w:r w:rsidR="00712C58" w:rsidRPr="00712C58">
        <w:rPr>
          <w:color w:val="000000"/>
        </w:rPr>
        <w:t>11,1</w:t>
      </w:r>
      <w:r w:rsidRPr="00712C58">
        <w:rPr>
          <w:color w:val="000000"/>
        </w:rPr>
        <w:t xml:space="preserve"> %.</w:t>
      </w:r>
    </w:p>
    <w:p w:rsidR="00A538CB" w:rsidRPr="00A538CB" w:rsidRDefault="00A538CB" w:rsidP="00A538CB">
      <w:pPr>
        <w:ind w:firstLine="709"/>
        <w:jc w:val="both"/>
        <w:rPr>
          <w:color w:val="000000"/>
        </w:rPr>
      </w:pPr>
      <w:r w:rsidRPr="00712C58">
        <w:rPr>
          <w:color w:val="000000"/>
        </w:rPr>
        <w:t xml:space="preserve">Доля плановых проверок, по итогам которых по фактам выявленных нарушений вынесены решения об устранении нарушений (в процентах от общего числа плановых проверок, в результате которых выявлены правонарушения)  - </w:t>
      </w:r>
      <w:r w:rsidR="00712C58" w:rsidRPr="00712C58">
        <w:rPr>
          <w:color w:val="000000"/>
        </w:rPr>
        <w:t>11,1</w:t>
      </w:r>
      <w:r w:rsidRPr="00712C58">
        <w:rPr>
          <w:color w:val="000000"/>
        </w:rPr>
        <w:t xml:space="preserve"> %.</w:t>
      </w:r>
      <w:r w:rsidRPr="00A538CB">
        <w:rPr>
          <w:color w:val="000000"/>
        </w:rPr>
        <w:t xml:space="preserve"> </w:t>
      </w:r>
    </w:p>
    <w:p w:rsidR="00C567BA" w:rsidRPr="00712C58" w:rsidRDefault="007E7541" w:rsidP="00C567BA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712C58">
        <w:rPr>
          <w:bCs/>
        </w:rPr>
        <w:t xml:space="preserve">6.3. В административно-территориальных границах Белоярского района </w:t>
      </w:r>
      <w:r w:rsidRPr="00712C58">
        <w:rPr>
          <w:b/>
          <w:bCs/>
          <w:i/>
        </w:rPr>
        <w:t xml:space="preserve">пользование недрами для целей разведки и добычи общераспространенных полезных ископаемых, а также строительства и эксплуатации подземных </w:t>
      </w:r>
      <w:r w:rsidRPr="00712C58">
        <w:rPr>
          <w:b/>
          <w:i/>
        </w:rPr>
        <w:t>сооружений местного и регионального значения</w:t>
      </w:r>
      <w:r w:rsidRPr="00712C58">
        <w:rPr>
          <w:bCs/>
        </w:rPr>
        <w:t xml:space="preserve"> осуществляется на 85 участках недр местного значения (месторождения общераспространенных полезных ископаемых), количество пользователей недр – 16.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Показатели анализа и оценки эффективности муниципального контроля: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выполнение плана проведения проверок (доля проведенных плановых проверок в процентах общего количества запланированных проверок) – 100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</w:t>
      </w:r>
      <w:r w:rsidRPr="00C567BA">
        <w:rPr>
          <w:bCs/>
        </w:rPr>
        <w:lastRenderedPageBreak/>
        <w:t>согласовании которых было отказано (в процентах общего числа направленных в органы прокуратуры заявлений)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результаты которых признаны недействительными (в процентах общего числа проведенных проверок)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проведенных органами муниципального контроля с нарушениями требований законодательства</w:t>
      </w:r>
      <w:r w:rsidR="00C567BA" w:rsidRPr="00C567BA">
        <w:rPr>
          <w:bCs/>
        </w:rPr>
        <w:t xml:space="preserve"> </w:t>
      </w:r>
      <w:r w:rsidRPr="00C567BA">
        <w:rPr>
          <w:bCs/>
        </w:rPr>
        <w:t xml:space="preserve">Российской Федерации о порядке их проведения, по </w:t>
      </w:r>
      <w:proofErr w:type="gramStart"/>
      <w:r w:rsidRPr="00C567BA">
        <w:rPr>
          <w:bCs/>
        </w:rPr>
        <w:t>результатам</w:t>
      </w:r>
      <w:proofErr w:type="gramEnd"/>
      <w:r w:rsidRPr="00C567BA">
        <w:rPr>
          <w:bCs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</w:t>
      </w:r>
      <w:r w:rsidR="00C567BA" w:rsidRPr="00C567BA">
        <w:rPr>
          <w:bCs/>
        </w:rPr>
        <w:t xml:space="preserve">жит, муниципальному контролю – 12,5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среднее количество проверок, проведенных в отношении одного юридического лица, индивидуального предпринимателя – 1;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проведенных внеплановых проверок (в процентах общего количества проведенных проверок)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– 0%;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C567BA">
        <w:rPr>
          <w:bCs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C567BA">
        <w:rPr>
          <w:bCs/>
        </w:rPr>
        <w:t xml:space="preserve"> (в процентах общего количества проведенных внеплановых проверок)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по итогам которых выявлены правонарушения (в процентах общего числа проведенных плановых и внеплановых проверок)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C567BA">
        <w:rPr>
          <w:bCs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  <w:proofErr w:type="gramEnd"/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C567BA">
        <w:rPr>
          <w:bCs/>
        </w:rPr>
        <w:lastRenderedPageBreak/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</w:t>
      </w:r>
      <w:r w:rsidR="004D2CCE">
        <w:rPr>
          <w:bCs/>
        </w:rPr>
        <w:t xml:space="preserve"> </w:t>
      </w:r>
      <w:r w:rsidRPr="00C567BA">
        <w:rPr>
          <w:bCs/>
        </w:rPr>
        <w:t>%;</w:t>
      </w:r>
      <w:proofErr w:type="gramEnd"/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0%;</w:t>
      </w:r>
    </w:p>
    <w:p w:rsidR="007E7541" w:rsidRPr="00C567BA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C567BA">
        <w:rPr>
          <w:bCs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</w:t>
      </w:r>
      <w:r w:rsidR="004D2CCE">
        <w:rPr>
          <w:bCs/>
        </w:rPr>
        <w:t xml:space="preserve"> </w:t>
      </w:r>
      <w:r w:rsidRPr="00C567BA">
        <w:rPr>
          <w:bCs/>
        </w:rPr>
        <w:t>%.</w:t>
      </w:r>
    </w:p>
    <w:p w:rsidR="004D2CCE" w:rsidRPr="004D2CCE" w:rsidRDefault="007E7541" w:rsidP="004D2CC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567BA">
        <w:t xml:space="preserve">Действия органа муниципального контроля результативны и позволяют эффективно предупреждать нарушения требований по </w:t>
      </w:r>
      <w:r w:rsidRPr="00C567BA">
        <w:rPr>
          <w:bCs/>
        </w:rPr>
        <w:t xml:space="preserve">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</w:t>
      </w:r>
      <w:r w:rsidRPr="00C567BA">
        <w:t>и (или) устранять последствия таких нарушений.</w:t>
      </w:r>
    </w:p>
    <w:p w:rsidR="00886888" w:rsidRPr="00BC2EFC" w:rsidRDefault="00886888" w:rsidP="00886888">
      <w:pPr>
        <w:rPr>
          <w:sz w:val="32"/>
          <w:szCs w:val="32"/>
          <w:highlight w:val="yellow"/>
        </w:rPr>
      </w:pPr>
    </w:p>
    <w:p w:rsidR="00886888" w:rsidRPr="007058A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058A6">
        <w:rPr>
          <w:sz w:val="32"/>
          <w:szCs w:val="32"/>
        </w:rPr>
        <w:t>Раздел 7.</w:t>
      </w:r>
    </w:p>
    <w:p w:rsidR="00886888" w:rsidRPr="007058A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058A6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7058A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058A6">
        <w:rPr>
          <w:sz w:val="32"/>
          <w:szCs w:val="32"/>
        </w:rPr>
        <w:t>контроля (надзора), муниципального контроля</w:t>
      </w:r>
    </w:p>
    <w:p w:rsidR="00886888" w:rsidRPr="007058A6" w:rsidRDefault="00886888" w:rsidP="00886888">
      <w:pPr>
        <w:rPr>
          <w:sz w:val="32"/>
          <w:szCs w:val="32"/>
        </w:rPr>
      </w:pPr>
    </w:p>
    <w:p w:rsidR="00962D47" w:rsidRPr="007058A6" w:rsidRDefault="00962D47" w:rsidP="00962D47">
      <w:pPr>
        <w:ind w:firstLine="709"/>
        <w:jc w:val="both"/>
        <w:rPr>
          <w:color w:val="000000"/>
        </w:rPr>
      </w:pPr>
      <w:r w:rsidRPr="007058A6">
        <w:rPr>
          <w:color w:val="000000"/>
        </w:rPr>
        <w:t>С учетом послания Президента Российской Федерации Федеральному Собранию Российской Федерации, Перечня поручений П</w:t>
      </w:r>
      <w:r w:rsidR="007058A6">
        <w:rPr>
          <w:color w:val="000000"/>
        </w:rPr>
        <w:t xml:space="preserve">резидента Российской Федерации </w:t>
      </w:r>
      <w:r w:rsidRPr="007058A6">
        <w:rPr>
          <w:color w:val="000000"/>
        </w:rPr>
        <w:t>количество плановых проверок сокращается.</w:t>
      </w:r>
    </w:p>
    <w:p w:rsidR="00962D47" w:rsidRPr="007058A6" w:rsidRDefault="00962D47" w:rsidP="00962D47">
      <w:pPr>
        <w:pStyle w:val="aa"/>
        <w:ind w:firstLine="709"/>
        <w:rPr>
          <w:color w:val="000000"/>
          <w:sz w:val="24"/>
          <w:szCs w:val="24"/>
        </w:rPr>
      </w:pPr>
      <w:r w:rsidRPr="007058A6">
        <w:rPr>
          <w:color w:val="000000"/>
          <w:sz w:val="24"/>
          <w:szCs w:val="24"/>
        </w:rPr>
        <w:t xml:space="preserve">При проведении </w:t>
      </w:r>
      <w:r w:rsidR="007058A6" w:rsidRPr="007058A6">
        <w:rPr>
          <w:color w:val="000000"/>
          <w:sz w:val="24"/>
          <w:szCs w:val="24"/>
        </w:rPr>
        <w:t>проверок не предъявляются</w:t>
      </w:r>
      <w:r w:rsidRPr="007058A6">
        <w:rPr>
          <w:color w:val="000000"/>
          <w:sz w:val="24"/>
          <w:szCs w:val="24"/>
        </w:rPr>
        <w:t xml:space="preserve"> избыточные требования к юридическим лицам, индивидуальным предпринимателям. Кроме того, результаты проверок не обжаловались в судебном порядке, проверенными субъектами, не признавались не действительными по решению суда, представлениям прокуратуры.</w:t>
      </w:r>
    </w:p>
    <w:p w:rsidR="00962D47" w:rsidRPr="007058A6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8A6">
        <w:rPr>
          <w:color w:val="000000"/>
        </w:rPr>
        <w:t>Повышению эффективности и результативности осуществления муниципального контроля на территории Белоярского района будет способствовать:</w:t>
      </w:r>
    </w:p>
    <w:p w:rsidR="00962D47" w:rsidRPr="007058A6" w:rsidRDefault="00962D47" w:rsidP="00962D47">
      <w:pPr>
        <w:ind w:firstLine="709"/>
        <w:jc w:val="both"/>
        <w:rPr>
          <w:color w:val="000000"/>
        </w:rPr>
      </w:pPr>
      <w:r w:rsidRPr="007058A6">
        <w:rPr>
          <w:color w:val="000000"/>
        </w:rPr>
        <w:t>1. Проведение практических семинаров по вопросам осуществления государственного и муниципального контроля, организуемых на окружном уровне.</w:t>
      </w:r>
    </w:p>
    <w:p w:rsidR="00962D47" w:rsidRPr="007058A6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8A6">
        <w:rPr>
          <w:color w:val="000000"/>
        </w:rPr>
        <w:t>2. Принятие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62D47" w:rsidRPr="007058A6" w:rsidRDefault="00962D47" w:rsidP="00962D47">
      <w:pPr>
        <w:ind w:firstLine="709"/>
        <w:jc w:val="both"/>
        <w:rPr>
          <w:color w:val="000000"/>
        </w:rPr>
      </w:pPr>
      <w:r w:rsidRPr="007058A6">
        <w:rPr>
          <w:color w:val="000000"/>
        </w:rPr>
        <w:t>3. Выполнение в полном объёме плановых проверок по соблюдению законодательства.</w:t>
      </w:r>
    </w:p>
    <w:p w:rsidR="00962D47" w:rsidRPr="007058A6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8A6">
        <w:rPr>
          <w:color w:val="000000"/>
        </w:rPr>
        <w:t>4. Усиление контроля за объективностью выявленных нарушений, их правильной квалификацией.</w:t>
      </w:r>
    </w:p>
    <w:p w:rsidR="00962D47" w:rsidRPr="007058A6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8A6">
        <w:rPr>
          <w:color w:val="000000"/>
        </w:rPr>
        <w:t>5. Осуществление текущего контроля за исполнением должностными лицами функции по осуществлению проверок деятельности юридических лиц, индивидуальных предпринимателей.</w:t>
      </w:r>
    </w:p>
    <w:p w:rsidR="00962D47" w:rsidRPr="007058A6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8A6">
        <w:rPr>
          <w:color w:val="000000"/>
        </w:rPr>
        <w:lastRenderedPageBreak/>
        <w:t>6. Своевременная подготовка проектов планов проведения плановых проверок юридических лиц и индивидуальных предпринимателей на следующий год.</w:t>
      </w:r>
    </w:p>
    <w:p w:rsidR="007058A6" w:rsidRPr="00680952" w:rsidRDefault="007058A6" w:rsidP="007058A6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952">
        <w:rPr>
          <w:color w:val="000000"/>
        </w:rPr>
        <w:t>В части осуществления муниципального жилищного контроля для достижения эффективных результатов муниципального жилищного контроля необходимо проведение следующих мероприятий:</w:t>
      </w:r>
    </w:p>
    <w:p w:rsidR="007058A6" w:rsidRPr="00680952" w:rsidRDefault="007058A6" w:rsidP="007058A6">
      <w:pPr>
        <w:pStyle w:val="ind"/>
        <w:spacing w:before="0" w:after="0"/>
        <w:ind w:firstLine="567"/>
        <w:rPr>
          <w:color w:val="000000"/>
          <w:sz w:val="24"/>
          <w:szCs w:val="24"/>
        </w:rPr>
      </w:pPr>
      <w:r w:rsidRPr="00680952">
        <w:rPr>
          <w:color w:val="000000"/>
          <w:sz w:val="24"/>
          <w:szCs w:val="24"/>
        </w:rPr>
        <w:t xml:space="preserve"> - ежегодное выполнение в полном объёме плановых проверок муниципального жилищного контроля по соблюдению обязательных требований, установленных нормативно-правовыми актами;</w:t>
      </w:r>
    </w:p>
    <w:p w:rsidR="007058A6" w:rsidRPr="007058A6" w:rsidRDefault="007058A6" w:rsidP="007058A6">
      <w:pPr>
        <w:pStyle w:val="ind"/>
        <w:spacing w:before="0" w:after="0"/>
        <w:ind w:firstLine="567"/>
        <w:rPr>
          <w:color w:val="000000"/>
          <w:sz w:val="24"/>
          <w:szCs w:val="24"/>
        </w:rPr>
      </w:pPr>
      <w:r w:rsidRPr="00680952">
        <w:rPr>
          <w:color w:val="000000"/>
          <w:sz w:val="24"/>
          <w:szCs w:val="24"/>
        </w:rPr>
        <w:t xml:space="preserve"> -  проведение практических семинаров с соответствующими службами с целью налаживания взаимодействия и обмена опытом.</w:t>
      </w:r>
    </w:p>
    <w:p w:rsidR="007E7541" w:rsidRPr="007058A6" w:rsidRDefault="007E7541" w:rsidP="007058A6">
      <w:pPr>
        <w:tabs>
          <w:tab w:val="left" w:pos="8055"/>
        </w:tabs>
        <w:ind w:firstLine="709"/>
        <w:jc w:val="both"/>
      </w:pPr>
      <w:r w:rsidRPr="007058A6">
        <w:t xml:space="preserve">В целях совершенствования нормативно-правового регулирования в области недропользования необходимо законодательно закрепить права органов местного самоуправления по принятию мер административного воздействия при выявлении нарушения требований по </w:t>
      </w:r>
      <w:r w:rsidRPr="007058A6">
        <w:rPr>
          <w:bCs/>
        </w:rPr>
        <w:t>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 w:rsidRPr="007058A6">
        <w:t>.</w:t>
      </w:r>
    </w:p>
    <w:p w:rsidR="00677902" w:rsidRPr="007058A6" w:rsidRDefault="00730A31" w:rsidP="00677902">
      <w:pPr>
        <w:adjustRightInd w:val="0"/>
        <w:ind w:firstLine="708"/>
        <w:jc w:val="both"/>
        <w:outlineLvl w:val="2"/>
        <w:rPr>
          <w:b/>
          <w:bCs/>
        </w:rPr>
      </w:pPr>
      <w:hyperlink r:id="rId34" w:history="1">
        <w:r w:rsidR="00677902" w:rsidRPr="007058A6">
          <w:rPr>
            <w:bCs/>
          </w:rPr>
          <w:t xml:space="preserve">Организация проведения </w:t>
        </w:r>
        <w:r w:rsidR="00677902" w:rsidRPr="007058A6">
          <w:t xml:space="preserve">муниципального </w:t>
        </w:r>
        <w:r w:rsidR="00677902" w:rsidRPr="007058A6">
          <w:rPr>
            <w:bCs/>
          </w:rPr>
          <w:t>контроля</w:t>
        </w:r>
        <w:r w:rsidR="007058A6" w:rsidRPr="007058A6">
          <w:rPr>
            <w:bCs/>
          </w:rPr>
          <w:t>,</w:t>
        </w:r>
        <w:r w:rsidR="00677902" w:rsidRPr="007058A6">
          <w:rPr>
            <w:bCs/>
          </w:rPr>
          <w:t xml:space="preserve"> </w:t>
        </w:r>
        <w:r w:rsidR="00677902" w:rsidRPr="007058A6">
          <w:t>проверок соблюдения земельного законодательства, требований по охране и использованию земельных участков</w:t>
        </w:r>
        <w:r w:rsidR="00677902" w:rsidRPr="007058A6">
          <w:rPr>
            <w:bCs/>
          </w:rPr>
          <w:t xml:space="preserve"> позволяет с периодичностью 3 года проводить проверки землепользователей, осуществляющих хозяйственную деятельность в административно-территориальных границах Белоярского района. </w:t>
        </w:r>
      </w:hyperlink>
    </w:p>
    <w:p w:rsidR="00677902" w:rsidRDefault="00730A31" w:rsidP="00677902">
      <w:pPr>
        <w:tabs>
          <w:tab w:val="left" w:pos="8055"/>
        </w:tabs>
        <w:ind w:firstLine="709"/>
        <w:jc w:val="both"/>
      </w:pPr>
      <w:hyperlink r:id="rId35" w:history="1">
        <w:r w:rsidR="00677902" w:rsidRPr="007058A6">
          <w:t>Необходимо законодательно закрепить права органов местного самоуправления по принятию мер административного воздействия при выявлении нарушений в сфере земельного законодательства, требований по охране и использованию земельных участков.</w:t>
        </w:r>
      </w:hyperlink>
    </w:p>
    <w:p w:rsidR="007058A6" w:rsidRPr="007058A6" w:rsidRDefault="007058A6" w:rsidP="00677902">
      <w:pPr>
        <w:tabs>
          <w:tab w:val="left" w:pos="8055"/>
        </w:tabs>
        <w:ind w:firstLine="709"/>
        <w:jc w:val="both"/>
      </w:pPr>
    </w:p>
    <w:p w:rsidR="00404177" w:rsidRPr="007058A6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058A6">
        <w:rPr>
          <w:sz w:val="32"/>
          <w:szCs w:val="32"/>
        </w:rPr>
        <w:t>Приложения</w:t>
      </w:r>
    </w:p>
    <w:p w:rsidR="00886888" w:rsidRPr="007058A6" w:rsidRDefault="00886888" w:rsidP="00886888">
      <w:pPr>
        <w:rPr>
          <w:sz w:val="32"/>
          <w:szCs w:val="32"/>
        </w:rPr>
      </w:pPr>
    </w:p>
    <w:p w:rsidR="00404177" w:rsidRDefault="00404177" w:rsidP="00886888">
      <w:pPr>
        <w:rPr>
          <w:sz w:val="32"/>
          <w:szCs w:val="32"/>
        </w:rPr>
      </w:pPr>
    </w:p>
    <w:p w:rsidR="004D2CCE" w:rsidRPr="007058A6" w:rsidRDefault="004D2CCE" w:rsidP="00886888">
      <w:pPr>
        <w:rPr>
          <w:sz w:val="32"/>
          <w:szCs w:val="32"/>
        </w:rPr>
      </w:pPr>
    </w:p>
    <w:p w:rsidR="00962D47" w:rsidRPr="00263EA9" w:rsidRDefault="00962D47" w:rsidP="00962D47">
      <w:pPr>
        <w:widowControl w:val="0"/>
        <w:autoSpaceDE w:val="0"/>
        <w:autoSpaceDN w:val="0"/>
        <w:adjustRightInd w:val="0"/>
        <w:rPr>
          <w:bCs/>
        </w:rPr>
      </w:pPr>
      <w:r w:rsidRPr="007058A6">
        <w:rPr>
          <w:bCs/>
        </w:rPr>
        <w:t>Глава Белоярского района</w:t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</w:r>
      <w:r w:rsidRPr="007058A6">
        <w:rPr>
          <w:bCs/>
        </w:rPr>
        <w:tab/>
        <w:t>С.П.</w:t>
      </w:r>
      <w:r w:rsidR="007058A6" w:rsidRPr="007058A6">
        <w:rPr>
          <w:bCs/>
        </w:rPr>
        <w:t xml:space="preserve"> </w:t>
      </w:r>
      <w:r w:rsidRPr="007058A6">
        <w:rPr>
          <w:bCs/>
        </w:rPr>
        <w:t>Маненков</w:t>
      </w:r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sectPr w:rsidR="00404177" w:rsidRPr="00962D47" w:rsidSect="00886888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01" w:rsidRDefault="00C80601" w:rsidP="00404177">
      <w:r>
        <w:separator/>
      </w:r>
    </w:p>
  </w:endnote>
  <w:endnote w:type="continuationSeparator" w:id="0">
    <w:p w:rsidR="00C80601" w:rsidRDefault="00C8060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31" w:rsidRDefault="00730A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924">
      <w:rPr>
        <w:noProof/>
      </w:rPr>
      <w:t>27</w:t>
    </w:r>
    <w:r>
      <w:fldChar w:fldCharType="end"/>
    </w:r>
  </w:p>
  <w:p w:rsidR="00730A31" w:rsidRDefault="00730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01" w:rsidRDefault="00C80601" w:rsidP="00404177">
      <w:r>
        <w:separator/>
      </w:r>
    </w:p>
  </w:footnote>
  <w:footnote w:type="continuationSeparator" w:id="0">
    <w:p w:rsidR="00C80601" w:rsidRDefault="00C8060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31" w:rsidRPr="00404177" w:rsidRDefault="00730A31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C4FEC"/>
    <w:rsid w:val="001C7E8B"/>
    <w:rsid w:val="00242F7E"/>
    <w:rsid w:val="00255C24"/>
    <w:rsid w:val="00273AD9"/>
    <w:rsid w:val="00274591"/>
    <w:rsid w:val="002C17BF"/>
    <w:rsid w:val="002C46B5"/>
    <w:rsid w:val="00353073"/>
    <w:rsid w:val="0035367A"/>
    <w:rsid w:val="003E6D1F"/>
    <w:rsid w:val="00404177"/>
    <w:rsid w:val="0040440B"/>
    <w:rsid w:val="0042029C"/>
    <w:rsid w:val="00461934"/>
    <w:rsid w:val="004D2CCE"/>
    <w:rsid w:val="00501D97"/>
    <w:rsid w:val="005542D8"/>
    <w:rsid w:val="00597792"/>
    <w:rsid w:val="005A1F26"/>
    <w:rsid w:val="005B5D4B"/>
    <w:rsid w:val="005E0757"/>
    <w:rsid w:val="005E7A25"/>
    <w:rsid w:val="00600754"/>
    <w:rsid w:val="00677902"/>
    <w:rsid w:val="006961EB"/>
    <w:rsid w:val="00702DCB"/>
    <w:rsid w:val="007058A6"/>
    <w:rsid w:val="00712C58"/>
    <w:rsid w:val="00730A31"/>
    <w:rsid w:val="0073449D"/>
    <w:rsid w:val="00755FAF"/>
    <w:rsid w:val="007A0BFE"/>
    <w:rsid w:val="007E7541"/>
    <w:rsid w:val="0080306B"/>
    <w:rsid w:val="00804634"/>
    <w:rsid w:val="0083213D"/>
    <w:rsid w:val="00843529"/>
    <w:rsid w:val="0085584E"/>
    <w:rsid w:val="00886888"/>
    <w:rsid w:val="008916B5"/>
    <w:rsid w:val="008A0EF2"/>
    <w:rsid w:val="008E7D6B"/>
    <w:rsid w:val="00931278"/>
    <w:rsid w:val="00952E7F"/>
    <w:rsid w:val="00962D47"/>
    <w:rsid w:val="00976F9F"/>
    <w:rsid w:val="0099052D"/>
    <w:rsid w:val="009A3CED"/>
    <w:rsid w:val="009B4A4B"/>
    <w:rsid w:val="009C4914"/>
    <w:rsid w:val="00A24BF6"/>
    <w:rsid w:val="00A538CB"/>
    <w:rsid w:val="00A6227A"/>
    <w:rsid w:val="00A6696F"/>
    <w:rsid w:val="00A83AD2"/>
    <w:rsid w:val="00AE363E"/>
    <w:rsid w:val="00AE41BE"/>
    <w:rsid w:val="00B628C6"/>
    <w:rsid w:val="00B717EE"/>
    <w:rsid w:val="00BC2EFC"/>
    <w:rsid w:val="00BE22B8"/>
    <w:rsid w:val="00C105E2"/>
    <w:rsid w:val="00C567BA"/>
    <w:rsid w:val="00C80601"/>
    <w:rsid w:val="00C843CD"/>
    <w:rsid w:val="00CA6E6E"/>
    <w:rsid w:val="00CD6E5D"/>
    <w:rsid w:val="00D13559"/>
    <w:rsid w:val="00D524F4"/>
    <w:rsid w:val="00D8601A"/>
    <w:rsid w:val="00DA0BF9"/>
    <w:rsid w:val="00DD671F"/>
    <w:rsid w:val="00E14580"/>
    <w:rsid w:val="00E46D1C"/>
    <w:rsid w:val="00E808EE"/>
    <w:rsid w:val="00E823FF"/>
    <w:rsid w:val="00EA503D"/>
    <w:rsid w:val="00EB5720"/>
    <w:rsid w:val="00EC3F8D"/>
    <w:rsid w:val="00F03A5C"/>
    <w:rsid w:val="00F31924"/>
    <w:rsid w:val="00F31C3C"/>
    <w:rsid w:val="00F53E46"/>
    <w:rsid w:val="00F56E09"/>
    <w:rsid w:val="00F96047"/>
    <w:rsid w:val="00F97B52"/>
    <w:rsid w:val="00F97EB1"/>
    <w:rsid w:val="00FA74E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9B4A4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9B4A4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54177KBE" TargetMode="External"/><Relationship Id="rId13" Type="http://schemas.openxmlformats.org/officeDocument/2006/relationships/hyperlink" Target="consultantplus://offline/main?base=RLAW926;n=70741;fld=134;dst=100025" TargetMode="External"/><Relationship Id="rId18" Type="http://schemas.openxmlformats.org/officeDocument/2006/relationships/hyperlink" Target="consultantplus://offline/ref=A45DAE4E90E4B4152491F39A46B41A40A13405116C1387C4B8C49D61A40DC5D37AF98D16353B4E1FK7w8L" TargetMode="External"/><Relationship Id="rId26" Type="http://schemas.openxmlformats.org/officeDocument/2006/relationships/hyperlink" Target="http://admbel.ru/local-control/administration/municipal-control/?ELEMENT_ID=3162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3C7953D899697CF64C4C015F8C25A563A98A01852A68A228E27C46A31C9149C27CD9A13DEFB6A265234E5u4XCL" TargetMode="External"/><Relationship Id="rId34" Type="http://schemas.openxmlformats.org/officeDocument/2006/relationships/hyperlink" Target="http://www.admbel.ru/news/obs/?PAGEN_1=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3C5506F1EDFEEF9179A7F9BBC04020F66EDF7CF764EB2B646DEBC74935B8A3CB5BDE503751D7158454876K3E" TargetMode="External"/><Relationship Id="rId17" Type="http://schemas.openxmlformats.org/officeDocument/2006/relationships/hyperlink" Target="consultantplus://offline/ref=E4A819BFF1BCA26DF0983B4DC1CF7F663A7172C250868FB7042416DFFDD3320CF63595DC24C483B9F9BCE" TargetMode="External"/><Relationship Id="rId25" Type="http://schemas.openxmlformats.org/officeDocument/2006/relationships/hyperlink" Target="http://admbel.ru/local-control/administration/strukture/eco/" TargetMode="External"/><Relationship Id="rId33" Type="http://schemas.openxmlformats.org/officeDocument/2006/relationships/hyperlink" Target="consultantplus://offline/ref=389A77B9F9AFC2244EFBB4B66E510BE0A1328C2F28DD46DA18792DE5AA8B4137648EC67D4D6BB6F1TFD9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rlovaa@admbel.ru" TargetMode="External"/><Relationship Id="rId20" Type="http://schemas.openxmlformats.org/officeDocument/2006/relationships/hyperlink" Target="consultantplus://offline/ref=33C7953D899697CF64C4C015F8C25A563A98A01852A68A228E27C46A31C9149C27CD9A13DEFB6A265234E5u4X6L" TargetMode="External"/><Relationship Id="rId29" Type="http://schemas.openxmlformats.org/officeDocument/2006/relationships/hyperlink" Target="consultantplus://offline/ref=A6EE7420895CF6EDEDEA4AF1D4186E3A10252724C0A586DB2CEE81051EF916BC8242A365F0w2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03C5506F1EDFEEF91784728DD0530D086AB4FCC3754CECED1985E1239A51DD7BFAE4AF74K6E" TargetMode="External"/><Relationship Id="rId24" Type="http://schemas.openxmlformats.org/officeDocument/2006/relationships/hyperlink" Target="http://admbel.ru/area/ecology/?ELEMENT_ID=36093" TargetMode="External"/><Relationship Id="rId32" Type="http://schemas.openxmlformats.org/officeDocument/2006/relationships/hyperlink" Target="consultantplus://offline/ref=389A77B9F9AFC2244EFBB4B66E510BE0A1328C2F28DD46DA18792DE5AA8B4137648EC67D4D6BB6F1TFD9E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admbel.ru/area/ecology/?ELEMENT_ID=36093" TargetMode="External"/><Relationship Id="rId23" Type="http://schemas.openxmlformats.org/officeDocument/2006/relationships/hyperlink" Target="consultantplus://offline/ref=CF1F073322A437E89E523C71D367144690529938F598559F5A073F1B2F57566CEFBD34D25766F6BE415437lCk5D" TargetMode="External"/><Relationship Id="rId28" Type="http://schemas.openxmlformats.org/officeDocument/2006/relationships/hyperlink" Target="consultantplus://offline/ref=31A9A343377554C9CC22DC58EE1908AC4319497F71862EB2CF7DB53E79E7B7080DC6D31C77E02Dd1n7F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A103C5506F1EDFEEF91784728DD0530D086AB0F2CE714CECED1985E1239A51DD7BFAE4A44077K8E" TargetMode="External"/><Relationship Id="rId19" Type="http://schemas.openxmlformats.org/officeDocument/2006/relationships/hyperlink" Target="consultantplus://offline/ref=A45DAE4E90E4B4152491F39A46B41A40A13405116C1387C4B8C49D61A40DC5D37AF98D1337K3w8L" TargetMode="External"/><Relationship Id="rId31" Type="http://schemas.openxmlformats.org/officeDocument/2006/relationships/hyperlink" Target="consultantplus://offline/ref=054BCA5589B7B93460B01951695214C189B6520B040149F2041375140D27BBDBE9DC0DEECBo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0F2CE714CECED1985E1239A51DD7BFAE4A747781D7575K1E" TargetMode="External"/><Relationship Id="rId14" Type="http://schemas.openxmlformats.org/officeDocument/2006/relationships/hyperlink" Target="http://www.admbel.ru/docs/npa/?arrFilter_ff%5BPREVIEW_TEXT%5D=&amp;arrFilter_pf%5BSPHERE%5D%5B%5D=&amp;arrFilter_pf%5BSTRUCT_SECTION%5D=&amp;arrFilter_pf%5BNUMBER%5D=1536&amp;arrFilter_pf%5BDATE%5D=&amp;arrFilter_pf%5BEXECUTOR%5D=&amp;set_filter=%D0%9D%D0%B0%D0%B9%D1%82%D0%B8&amp;set_filter=Y" TargetMode="External"/><Relationship Id="rId22" Type="http://schemas.openxmlformats.org/officeDocument/2006/relationships/hyperlink" Target="consultantplus://offline/ref=0417598F8A73ED29770ED17CEC2E8AEC2493A4294CAD0E50EA3FA3DC3C86B384B42CB" TargetMode="External"/><Relationship Id="rId27" Type="http://schemas.openxmlformats.org/officeDocument/2006/relationships/hyperlink" Target="consultantplus://offline/ref=8879FAD2C87038709125E57C7264BC09FA96784823D0717D3C2C61EE0BiFb8I" TargetMode="External"/><Relationship Id="rId30" Type="http://schemas.openxmlformats.org/officeDocument/2006/relationships/hyperlink" Target="consultantplus://offline/ref=D88758F8F476480F025A98D366CDFCA4E8FF430DC9A4E0A2F32D32655FE9A67FE8540FFC53b3f9D" TargetMode="External"/><Relationship Id="rId35" Type="http://schemas.openxmlformats.org/officeDocument/2006/relationships/hyperlink" Target="http://www.admbel.ru/news/obs/?PAGEN_1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13575</Words>
  <Characters>77379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2016-02-26T05:24:00Z</dcterms:created>
  <dcterms:modified xsi:type="dcterms:W3CDTF">2018-01-10T10:16:00Z</dcterms:modified>
</cp:coreProperties>
</file>